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8091C" w14:textId="2E4EAB3F" w:rsidR="00057BF3" w:rsidRDefault="00057BF3" w:rsidP="005D64DA">
      <w:pPr>
        <w:rPr>
          <w:szCs w:val="20"/>
        </w:rPr>
      </w:pPr>
    </w:p>
    <w:p w14:paraId="41037373" w14:textId="6839CC3E" w:rsidR="00A25451" w:rsidRPr="009B5EA6" w:rsidRDefault="00A25451" w:rsidP="00A25451">
      <w:pPr>
        <w:autoSpaceDE w:val="0"/>
        <w:autoSpaceDN w:val="0"/>
        <w:adjustRightInd w:val="0"/>
        <w:spacing w:after="0" w:line="360" w:lineRule="auto"/>
        <w:jc w:val="center"/>
        <w:rPr>
          <w:rFonts w:ascii="Times New Roman" w:hAnsi="Times New Roman"/>
          <w:sz w:val="20"/>
          <w:szCs w:val="20"/>
          <w:lang w:eastAsia="pl-PL"/>
        </w:rPr>
      </w:pPr>
      <w:r w:rsidRPr="009B5EA6">
        <w:rPr>
          <w:rFonts w:ascii="Times New Roman" w:hAnsi="Times New Roman"/>
          <w:b/>
          <w:bCs/>
          <w:sz w:val="20"/>
          <w:szCs w:val="20"/>
          <w:lang w:eastAsia="pl-PL"/>
        </w:rPr>
        <w:t xml:space="preserve">REGULAMIN </w:t>
      </w:r>
      <w:r w:rsidRPr="009B5EA6">
        <w:rPr>
          <w:rFonts w:ascii="Times New Roman" w:hAnsi="Times New Roman"/>
          <w:b/>
          <w:sz w:val="20"/>
          <w:szCs w:val="20"/>
        </w:rPr>
        <w:t>REFUNDACJI WYPOSAŻENIA LUB DOPOSAŻENIA STANOWISKA PRACY POŁĄCZONEJ Z SUBSYDIOWANYM ZATRUDNIENIEM W RAMACH PROJEKTU</w:t>
      </w:r>
      <w:r w:rsidR="00B21D8F">
        <w:rPr>
          <w:rFonts w:ascii="Times New Roman" w:hAnsi="Times New Roman"/>
          <w:b/>
          <w:sz w:val="20"/>
          <w:szCs w:val="20"/>
        </w:rPr>
        <w:t xml:space="preserve"> „OSIĄGAJ NOWE CELE!</w:t>
      </w:r>
      <w:r w:rsidRPr="009B5EA6">
        <w:rPr>
          <w:rFonts w:ascii="Times New Roman" w:hAnsi="Times New Roman"/>
          <w:b/>
          <w:bCs/>
          <w:sz w:val="20"/>
          <w:szCs w:val="20"/>
          <w:lang w:eastAsia="pl-PL"/>
        </w:rPr>
        <w:t>!”REALIZOWANEGO PRZEZ FUNDACJĘ „RAZEM” W RAMACH RPO WD 2014-2020</w:t>
      </w:r>
      <w:r>
        <w:rPr>
          <w:rFonts w:ascii="Times New Roman" w:hAnsi="Times New Roman"/>
          <w:b/>
          <w:bCs/>
          <w:sz w:val="20"/>
          <w:szCs w:val="20"/>
          <w:lang w:eastAsia="pl-PL"/>
        </w:rPr>
        <w:t xml:space="preserve"> </w:t>
      </w:r>
      <w:r w:rsidRPr="009B5EA6">
        <w:rPr>
          <w:rFonts w:ascii="Times New Roman" w:hAnsi="Times New Roman"/>
          <w:b/>
          <w:bCs/>
          <w:sz w:val="20"/>
          <w:szCs w:val="20"/>
          <w:lang w:eastAsia="pl-PL"/>
        </w:rPr>
        <w:t>WSPÓŁFINANSOWANEGO ZE ŚRODKÓW UNII EUROPEJSKIEJ</w:t>
      </w:r>
    </w:p>
    <w:p w14:paraId="3C70CA56" w14:textId="77777777" w:rsidR="00A25451" w:rsidRPr="009B5EA6" w:rsidRDefault="00A25451" w:rsidP="00A25451">
      <w:pPr>
        <w:autoSpaceDE w:val="0"/>
        <w:autoSpaceDN w:val="0"/>
        <w:adjustRightInd w:val="0"/>
        <w:spacing w:after="0" w:line="360" w:lineRule="auto"/>
        <w:jc w:val="center"/>
        <w:rPr>
          <w:rFonts w:ascii="Times New Roman" w:hAnsi="Times New Roman"/>
          <w:b/>
          <w:bCs/>
          <w:sz w:val="20"/>
          <w:szCs w:val="20"/>
          <w:lang w:eastAsia="pl-PL"/>
        </w:rPr>
      </w:pPr>
      <w:r w:rsidRPr="009B5EA6">
        <w:rPr>
          <w:rFonts w:ascii="Times New Roman" w:hAnsi="Times New Roman"/>
          <w:b/>
          <w:bCs/>
          <w:sz w:val="20"/>
          <w:szCs w:val="20"/>
          <w:lang w:eastAsia="pl-PL"/>
        </w:rPr>
        <w:t>W RAMACH EUROPEJSKIEGO FUNDUSZU SPOŁECZNEGO</w:t>
      </w:r>
    </w:p>
    <w:p w14:paraId="4E0F0AA0" w14:textId="77777777" w:rsidR="00A25451" w:rsidRPr="009B5EA6" w:rsidRDefault="00A25451" w:rsidP="00A25451">
      <w:pPr>
        <w:autoSpaceDE w:val="0"/>
        <w:autoSpaceDN w:val="0"/>
        <w:adjustRightInd w:val="0"/>
        <w:spacing w:after="0" w:line="360" w:lineRule="auto"/>
        <w:jc w:val="center"/>
        <w:rPr>
          <w:rFonts w:ascii="Times New Roman" w:hAnsi="Times New Roman"/>
          <w:sz w:val="20"/>
          <w:szCs w:val="20"/>
          <w:lang w:eastAsia="pl-PL"/>
        </w:rPr>
      </w:pPr>
    </w:p>
    <w:p w14:paraId="32177D9C" w14:textId="77777777" w:rsidR="00A25451" w:rsidRPr="009B5EA6" w:rsidRDefault="00A25451" w:rsidP="00A25451">
      <w:pPr>
        <w:autoSpaceDE w:val="0"/>
        <w:autoSpaceDN w:val="0"/>
        <w:adjustRightInd w:val="0"/>
        <w:spacing w:after="0" w:line="360" w:lineRule="auto"/>
        <w:jc w:val="center"/>
        <w:rPr>
          <w:rFonts w:ascii="Times New Roman" w:hAnsi="Times New Roman"/>
          <w:sz w:val="20"/>
          <w:szCs w:val="20"/>
          <w:lang w:eastAsia="pl-PL"/>
        </w:rPr>
      </w:pPr>
      <w:r w:rsidRPr="009B5EA6">
        <w:rPr>
          <w:rFonts w:ascii="Times New Roman" w:hAnsi="Times New Roman"/>
          <w:sz w:val="20"/>
          <w:szCs w:val="20"/>
          <w:lang w:eastAsia="pl-PL"/>
        </w:rPr>
        <w:t>Projekt realizowany w ramach Osi Priorytetowej 9 Włączenie społeczne, Działanie 9.1 Aktywna integracja Poddziałanie 9.1.1 Aktywna integracja – konkursy horyzontalne Regionalnego Programu Operacyjnego Województwa Dolnośląskiego na lata 2014-2020</w:t>
      </w:r>
    </w:p>
    <w:p w14:paraId="4A3A8936" w14:textId="77777777" w:rsidR="00A25451" w:rsidRPr="009B5EA6" w:rsidRDefault="00A25451" w:rsidP="00A25451">
      <w:pPr>
        <w:autoSpaceDE w:val="0"/>
        <w:autoSpaceDN w:val="0"/>
        <w:adjustRightInd w:val="0"/>
        <w:spacing w:after="0" w:line="360" w:lineRule="auto"/>
        <w:jc w:val="center"/>
        <w:rPr>
          <w:rFonts w:ascii="Times New Roman" w:hAnsi="Times New Roman"/>
          <w:sz w:val="20"/>
          <w:szCs w:val="20"/>
          <w:lang w:eastAsia="pl-PL"/>
        </w:rPr>
      </w:pPr>
    </w:p>
    <w:p w14:paraId="42AEB7A8" w14:textId="77777777" w:rsidR="00A25451" w:rsidRPr="009B5EA6" w:rsidRDefault="00A25451" w:rsidP="00A25451">
      <w:pPr>
        <w:autoSpaceDE w:val="0"/>
        <w:autoSpaceDN w:val="0"/>
        <w:adjustRightInd w:val="0"/>
        <w:spacing w:after="0" w:line="360" w:lineRule="auto"/>
        <w:jc w:val="center"/>
        <w:rPr>
          <w:rFonts w:ascii="Times New Roman" w:hAnsi="Times New Roman"/>
          <w:sz w:val="20"/>
          <w:szCs w:val="20"/>
          <w:lang w:eastAsia="pl-PL"/>
        </w:rPr>
      </w:pPr>
    </w:p>
    <w:p w14:paraId="43C8761B" w14:textId="77777777" w:rsidR="00A25451" w:rsidRPr="009B5EA6" w:rsidRDefault="00A25451" w:rsidP="00A25451">
      <w:pPr>
        <w:autoSpaceDE w:val="0"/>
        <w:autoSpaceDN w:val="0"/>
        <w:adjustRightInd w:val="0"/>
        <w:spacing w:after="0" w:line="360" w:lineRule="auto"/>
        <w:jc w:val="center"/>
        <w:rPr>
          <w:rFonts w:ascii="Times New Roman" w:hAnsi="Times New Roman"/>
          <w:sz w:val="20"/>
          <w:szCs w:val="20"/>
          <w:lang w:eastAsia="pl-PL"/>
        </w:rPr>
      </w:pPr>
    </w:p>
    <w:p w14:paraId="7C67CDFC" w14:textId="2B6AFB95" w:rsidR="00A25451" w:rsidRPr="009B5EA6" w:rsidRDefault="00A25451" w:rsidP="00A25451">
      <w:pPr>
        <w:autoSpaceDE w:val="0"/>
        <w:autoSpaceDN w:val="0"/>
        <w:adjustRightInd w:val="0"/>
        <w:spacing w:after="0" w:line="360" w:lineRule="auto"/>
        <w:jc w:val="center"/>
        <w:rPr>
          <w:rFonts w:ascii="Times New Roman" w:hAnsi="Times New Roman"/>
          <w:sz w:val="20"/>
          <w:szCs w:val="20"/>
          <w:lang w:eastAsia="pl-PL"/>
        </w:rPr>
      </w:pPr>
      <w:r w:rsidRPr="009B5EA6">
        <w:rPr>
          <w:rFonts w:ascii="Times New Roman" w:hAnsi="Times New Roman"/>
          <w:sz w:val="20"/>
          <w:szCs w:val="20"/>
          <w:lang w:eastAsia="pl-PL"/>
        </w:rPr>
        <w:t>Okres realizacji projektu: 01.</w:t>
      </w:r>
      <w:r w:rsidR="00B21D8F">
        <w:rPr>
          <w:rFonts w:ascii="Times New Roman" w:hAnsi="Times New Roman"/>
          <w:sz w:val="20"/>
          <w:szCs w:val="20"/>
          <w:lang w:eastAsia="pl-PL"/>
        </w:rPr>
        <w:t>10</w:t>
      </w:r>
      <w:r w:rsidRPr="009B5EA6">
        <w:rPr>
          <w:rFonts w:ascii="Times New Roman" w:hAnsi="Times New Roman"/>
          <w:sz w:val="20"/>
          <w:szCs w:val="20"/>
          <w:lang w:eastAsia="pl-PL"/>
        </w:rPr>
        <w:t>.2019 – 31.0</w:t>
      </w:r>
      <w:r w:rsidR="00B06413">
        <w:rPr>
          <w:rFonts w:ascii="Times New Roman" w:hAnsi="Times New Roman"/>
          <w:sz w:val="20"/>
          <w:szCs w:val="20"/>
          <w:lang w:eastAsia="pl-PL"/>
        </w:rPr>
        <w:t>3</w:t>
      </w:r>
      <w:r w:rsidRPr="009B5EA6">
        <w:rPr>
          <w:rFonts w:ascii="Times New Roman" w:hAnsi="Times New Roman"/>
          <w:sz w:val="20"/>
          <w:szCs w:val="20"/>
          <w:lang w:eastAsia="pl-PL"/>
        </w:rPr>
        <w:t>.2021</w:t>
      </w:r>
    </w:p>
    <w:p w14:paraId="35563721" w14:textId="2539100F" w:rsidR="00A25451" w:rsidRPr="009B5EA6" w:rsidRDefault="00A25451" w:rsidP="00A25451">
      <w:pPr>
        <w:autoSpaceDE w:val="0"/>
        <w:autoSpaceDN w:val="0"/>
        <w:adjustRightInd w:val="0"/>
        <w:spacing w:after="0" w:line="360" w:lineRule="auto"/>
        <w:jc w:val="center"/>
        <w:rPr>
          <w:rFonts w:ascii="Times New Roman" w:hAnsi="Times New Roman"/>
          <w:b/>
          <w:bCs/>
          <w:sz w:val="20"/>
          <w:szCs w:val="20"/>
          <w:lang w:eastAsia="pl-PL"/>
        </w:rPr>
      </w:pPr>
      <w:r w:rsidRPr="009B5EA6">
        <w:rPr>
          <w:rFonts w:ascii="Times New Roman" w:hAnsi="Times New Roman"/>
          <w:sz w:val="20"/>
          <w:szCs w:val="20"/>
          <w:lang w:eastAsia="pl-PL"/>
        </w:rPr>
        <w:t xml:space="preserve">Dofinansowanie projektu z Unii Europejskiej: </w:t>
      </w:r>
      <w:r w:rsidR="00B21D8F" w:rsidRPr="00B21D8F">
        <w:rPr>
          <w:sz w:val="20"/>
          <w:szCs w:val="20"/>
        </w:rPr>
        <w:t>903 842,93 zł</w:t>
      </w:r>
    </w:p>
    <w:p w14:paraId="478DCD1F" w14:textId="77777777" w:rsidR="00A25451" w:rsidRPr="009B5EA6" w:rsidRDefault="00A25451" w:rsidP="00A25451">
      <w:pPr>
        <w:autoSpaceDE w:val="0"/>
        <w:autoSpaceDN w:val="0"/>
        <w:adjustRightInd w:val="0"/>
        <w:spacing w:after="0" w:line="360" w:lineRule="auto"/>
        <w:jc w:val="center"/>
        <w:rPr>
          <w:rFonts w:ascii="Times New Roman" w:hAnsi="Times New Roman"/>
          <w:b/>
          <w:bCs/>
          <w:sz w:val="20"/>
          <w:szCs w:val="20"/>
          <w:lang w:eastAsia="pl-PL"/>
        </w:rPr>
      </w:pPr>
    </w:p>
    <w:p w14:paraId="2602F9D3" w14:textId="77777777" w:rsidR="00A25451" w:rsidRPr="009B5EA6" w:rsidRDefault="00A25451" w:rsidP="00A25451">
      <w:pPr>
        <w:autoSpaceDE w:val="0"/>
        <w:autoSpaceDN w:val="0"/>
        <w:adjustRightInd w:val="0"/>
        <w:spacing w:after="0" w:line="360" w:lineRule="auto"/>
        <w:jc w:val="center"/>
        <w:rPr>
          <w:rFonts w:ascii="Times New Roman" w:hAnsi="Times New Roman"/>
          <w:b/>
          <w:bCs/>
          <w:sz w:val="20"/>
          <w:szCs w:val="20"/>
          <w:lang w:eastAsia="pl-PL"/>
        </w:rPr>
      </w:pPr>
    </w:p>
    <w:p w14:paraId="5B36EC24" w14:textId="77777777" w:rsidR="00A25451" w:rsidRPr="009B5EA6" w:rsidRDefault="00A25451" w:rsidP="00A25451">
      <w:pPr>
        <w:autoSpaceDE w:val="0"/>
        <w:autoSpaceDN w:val="0"/>
        <w:adjustRightInd w:val="0"/>
        <w:spacing w:after="0" w:line="360" w:lineRule="auto"/>
        <w:jc w:val="center"/>
        <w:rPr>
          <w:rFonts w:ascii="Times New Roman" w:hAnsi="Times New Roman"/>
          <w:b/>
          <w:bCs/>
          <w:sz w:val="20"/>
          <w:szCs w:val="20"/>
          <w:lang w:eastAsia="pl-PL"/>
        </w:rPr>
      </w:pPr>
    </w:p>
    <w:p w14:paraId="650E0EC5" w14:textId="77777777" w:rsidR="00A25451" w:rsidRPr="009B5EA6" w:rsidRDefault="00A25451" w:rsidP="00A25451">
      <w:pPr>
        <w:autoSpaceDE w:val="0"/>
        <w:autoSpaceDN w:val="0"/>
        <w:adjustRightInd w:val="0"/>
        <w:spacing w:after="0" w:line="360" w:lineRule="auto"/>
        <w:jc w:val="both"/>
        <w:rPr>
          <w:rFonts w:ascii="Times New Roman" w:hAnsi="Times New Roman"/>
          <w:sz w:val="20"/>
          <w:szCs w:val="20"/>
        </w:rPr>
      </w:pPr>
    </w:p>
    <w:p w14:paraId="675998C5" w14:textId="77777777" w:rsidR="00A25451" w:rsidRPr="009B5EA6" w:rsidRDefault="00A25451" w:rsidP="00A25451">
      <w:pPr>
        <w:pStyle w:val="Akapitzlist"/>
        <w:autoSpaceDE w:val="0"/>
        <w:autoSpaceDN w:val="0"/>
        <w:adjustRightInd w:val="0"/>
        <w:spacing w:after="0" w:line="360" w:lineRule="auto"/>
        <w:ind w:left="927"/>
        <w:jc w:val="both"/>
        <w:rPr>
          <w:rFonts w:ascii="Times New Roman" w:hAnsi="Times New Roman"/>
          <w:sz w:val="20"/>
          <w:szCs w:val="20"/>
          <w:lang w:eastAsia="pl-PL"/>
        </w:rPr>
      </w:pPr>
    </w:p>
    <w:p w14:paraId="7346AB69" w14:textId="77777777" w:rsidR="00A25451" w:rsidRPr="009B5EA6" w:rsidRDefault="00A25451" w:rsidP="00A25451">
      <w:pPr>
        <w:pStyle w:val="Akapitzlist"/>
        <w:autoSpaceDE w:val="0"/>
        <w:autoSpaceDN w:val="0"/>
        <w:adjustRightInd w:val="0"/>
        <w:spacing w:after="0" w:line="360" w:lineRule="auto"/>
        <w:ind w:left="927"/>
        <w:jc w:val="both"/>
        <w:rPr>
          <w:rFonts w:ascii="Times New Roman" w:hAnsi="Times New Roman"/>
          <w:sz w:val="20"/>
          <w:szCs w:val="20"/>
          <w:lang w:eastAsia="pl-PL"/>
        </w:rPr>
      </w:pPr>
    </w:p>
    <w:p w14:paraId="792ABFEC" w14:textId="77777777" w:rsidR="00A25451" w:rsidRPr="009B5EA6" w:rsidRDefault="00A25451" w:rsidP="00A25451">
      <w:pPr>
        <w:pStyle w:val="Akapitzlist"/>
        <w:autoSpaceDE w:val="0"/>
        <w:autoSpaceDN w:val="0"/>
        <w:adjustRightInd w:val="0"/>
        <w:spacing w:after="0" w:line="360" w:lineRule="auto"/>
        <w:ind w:left="927"/>
        <w:jc w:val="both"/>
        <w:rPr>
          <w:rFonts w:ascii="Times New Roman" w:hAnsi="Times New Roman"/>
          <w:sz w:val="20"/>
          <w:szCs w:val="20"/>
          <w:lang w:eastAsia="pl-PL"/>
        </w:rPr>
      </w:pPr>
    </w:p>
    <w:p w14:paraId="7811A669" w14:textId="77777777" w:rsidR="00A25451" w:rsidRPr="009B5EA6" w:rsidRDefault="00A25451" w:rsidP="00A25451">
      <w:pPr>
        <w:pStyle w:val="Akapitzlist"/>
        <w:autoSpaceDE w:val="0"/>
        <w:autoSpaceDN w:val="0"/>
        <w:adjustRightInd w:val="0"/>
        <w:spacing w:after="0" w:line="360" w:lineRule="auto"/>
        <w:ind w:left="927"/>
        <w:jc w:val="both"/>
        <w:rPr>
          <w:rFonts w:ascii="Times New Roman" w:hAnsi="Times New Roman"/>
          <w:sz w:val="20"/>
          <w:szCs w:val="20"/>
          <w:lang w:eastAsia="pl-PL"/>
        </w:rPr>
      </w:pPr>
    </w:p>
    <w:p w14:paraId="5829F6B7" w14:textId="77777777" w:rsidR="00A25451" w:rsidRPr="009B5EA6" w:rsidRDefault="00A25451" w:rsidP="00A25451">
      <w:pPr>
        <w:pStyle w:val="Akapitzlist"/>
        <w:autoSpaceDE w:val="0"/>
        <w:autoSpaceDN w:val="0"/>
        <w:adjustRightInd w:val="0"/>
        <w:spacing w:after="0" w:line="360" w:lineRule="auto"/>
        <w:ind w:left="927"/>
        <w:jc w:val="both"/>
        <w:rPr>
          <w:rFonts w:ascii="Times New Roman" w:hAnsi="Times New Roman"/>
          <w:sz w:val="20"/>
          <w:szCs w:val="20"/>
          <w:lang w:eastAsia="pl-PL"/>
        </w:rPr>
      </w:pPr>
    </w:p>
    <w:p w14:paraId="5CEAABF6" w14:textId="77777777" w:rsidR="00A25451" w:rsidRPr="009B5EA6" w:rsidRDefault="00A25451" w:rsidP="00A25451">
      <w:pPr>
        <w:pStyle w:val="Akapitzlist"/>
        <w:autoSpaceDE w:val="0"/>
        <w:autoSpaceDN w:val="0"/>
        <w:adjustRightInd w:val="0"/>
        <w:spacing w:after="0" w:line="360" w:lineRule="auto"/>
        <w:ind w:left="927"/>
        <w:jc w:val="both"/>
        <w:rPr>
          <w:rFonts w:ascii="Times New Roman" w:hAnsi="Times New Roman"/>
          <w:sz w:val="20"/>
          <w:szCs w:val="20"/>
          <w:lang w:eastAsia="pl-PL"/>
        </w:rPr>
      </w:pPr>
    </w:p>
    <w:p w14:paraId="31D3E245" w14:textId="77777777" w:rsidR="00A25451" w:rsidRPr="009B5EA6" w:rsidRDefault="00A25451" w:rsidP="00A25451">
      <w:pPr>
        <w:pStyle w:val="Akapitzlist"/>
        <w:autoSpaceDE w:val="0"/>
        <w:autoSpaceDN w:val="0"/>
        <w:adjustRightInd w:val="0"/>
        <w:spacing w:after="0" w:line="360" w:lineRule="auto"/>
        <w:ind w:left="927"/>
        <w:jc w:val="both"/>
        <w:rPr>
          <w:rFonts w:ascii="Times New Roman" w:hAnsi="Times New Roman"/>
          <w:sz w:val="20"/>
          <w:szCs w:val="20"/>
          <w:lang w:eastAsia="pl-PL"/>
        </w:rPr>
      </w:pPr>
    </w:p>
    <w:p w14:paraId="289C4C1B" w14:textId="77777777" w:rsidR="00A25451" w:rsidRPr="009B5EA6" w:rsidRDefault="00A25451" w:rsidP="00A25451">
      <w:pPr>
        <w:pStyle w:val="Akapitzlist"/>
        <w:autoSpaceDE w:val="0"/>
        <w:autoSpaceDN w:val="0"/>
        <w:adjustRightInd w:val="0"/>
        <w:spacing w:after="0" w:line="360" w:lineRule="auto"/>
        <w:ind w:left="927"/>
        <w:jc w:val="both"/>
        <w:rPr>
          <w:rFonts w:ascii="Times New Roman" w:hAnsi="Times New Roman"/>
          <w:sz w:val="20"/>
          <w:szCs w:val="20"/>
          <w:lang w:eastAsia="pl-PL"/>
        </w:rPr>
      </w:pPr>
    </w:p>
    <w:p w14:paraId="0F2075E3" w14:textId="77777777" w:rsidR="00A25451" w:rsidRPr="009B5EA6" w:rsidRDefault="00A25451" w:rsidP="00A25451">
      <w:pPr>
        <w:pStyle w:val="Akapitzlist"/>
        <w:autoSpaceDE w:val="0"/>
        <w:autoSpaceDN w:val="0"/>
        <w:adjustRightInd w:val="0"/>
        <w:spacing w:after="0" w:line="360" w:lineRule="auto"/>
        <w:ind w:left="927"/>
        <w:jc w:val="both"/>
        <w:rPr>
          <w:rFonts w:ascii="Times New Roman" w:hAnsi="Times New Roman"/>
          <w:sz w:val="20"/>
          <w:szCs w:val="20"/>
          <w:lang w:eastAsia="pl-PL"/>
        </w:rPr>
      </w:pPr>
    </w:p>
    <w:p w14:paraId="6B574347" w14:textId="77777777" w:rsidR="00A25451" w:rsidRPr="009B5EA6" w:rsidRDefault="00A25451" w:rsidP="00A25451">
      <w:pPr>
        <w:pStyle w:val="Akapitzlist"/>
        <w:autoSpaceDE w:val="0"/>
        <w:autoSpaceDN w:val="0"/>
        <w:adjustRightInd w:val="0"/>
        <w:spacing w:after="0" w:line="360" w:lineRule="auto"/>
        <w:ind w:left="927"/>
        <w:jc w:val="both"/>
        <w:rPr>
          <w:rFonts w:ascii="Times New Roman" w:hAnsi="Times New Roman"/>
          <w:sz w:val="20"/>
          <w:szCs w:val="20"/>
          <w:lang w:eastAsia="pl-PL"/>
        </w:rPr>
      </w:pPr>
    </w:p>
    <w:p w14:paraId="0DBCF561" w14:textId="77777777" w:rsidR="00A25451" w:rsidRPr="009B5EA6" w:rsidRDefault="00A25451" w:rsidP="00A25451">
      <w:pPr>
        <w:pStyle w:val="Akapitzlist"/>
        <w:autoSpaceDE w:val="0"/>
        <w:autoSpaceDN w:val="0"/>
        <w:adjustRightInd w:val="0"/>
        <w:spacing w:after="0" w:line="360" w:lineRule="auto"/>
        <w:ind w:left="927"/>
        <w:jc w:val="both"/>
        <w:rPr>
          <w:rFonts w:ascii="Times New Roman" w:hAnsi="Times New Roman"/>
          <w:sz w:val="20"/>
          <w:szCs w:val="20"/>
          <w:lang w:eastAsia="pl-PL"/>
        </w:rPr>
      </w:pPr>
    </w:p>
    <w:p w14:paraId="251E4403" w14:textId="77777777" w:rsidR="00A25451" w:rsidRPr="009B5EA6" w:rsidRDefault="00A25451" w:rsidP="00A25451">
      <w:pPr>
        <w:pStyle w:val="Akapitzlist"/>
        <w:autoSpaceDE w:val="0"/>
        <w:autoSpaceDN w:val="0"/>
        <w:adjustRightInd w:val="0"/>
        <w:spacing w:after="0" w:line="360" w:lineRule="auto"/>
        <w:ind w:left="927"/>
        <w:jc w:val="both"/>
        <w:rPr>
          <w:rFonts w:ascii="Times New Roman" w:hAnsi="Times New Roman"/>
          <w:sz w:val="20"/>
          <w:szCs w:val="20"/>
          <w:lang w:eastAsia="pl-PL"/>
        </w:rPr>
      </w:pPr>
    </w:p>
    <w:p w14:paraId="1523DC4B" w14:textId="77777777" w:rsidR="00A25451" w:rsidRPr="009B5EA6" w:rsidRDefault="00A25451" w:rsidP="00A25451">
      <w:pPr>
        <w:pStyle w:val="Akapitzlist"/>
        <w:autoSpaceDE w:val="0"/>
        <w:autoSpaceDN w:val="0"/>
        <w:adjustRightInd w:val="0"/>
        <w:spacing w:after="0" w:line="360" w:lineRule="auto"/>
        <w:ind w:left="927"/>
        <w:jc w:val="both"/>
        <w:rPr>
          <w:rFonts w:ascii="Times New Roman" w:hAnsi="Times New Roman"/>
          <w:sz w:val="20"/>
          <w:szCs w:val="20"/>
          <w:lang w:eastAsia="pl-PL"/>
        </w:rPr>
      </w:pPr>
    </w:p>
    <w:p w14:paraId="1BC6DB60" w14:textId="77777777" w:rsidR="00A25451" w:rsidRPr="009B5EA6" w:rsidRDefault="00A25451" w:rsidP="00A25451">
      <w:pPr>
        <w:pStyle w:val="Akapitzlist"/>
        <w:autoSpaceDE w:val="0"/>
        <w:autoSpaceDN w:val="0"/>
        <w:adjustRightInd w:val="0"/>
        <w:spacing w:after="0" w:line="360" w:lineRule="auto"/>
        <w:ind w:left="927"/>
        <w:jc w:val="both"/>
        <w:rPr>
          <w:rFonts w:ascii="Times New Roman" w:hAnsi="Times New Roman"/>
          <w:sz w:val="20"/>
          <w:szCs w:val="20"/>
          <w:lang w:eastAsia="pl-PL"/>
        </w:rPr>
      </w:pPr>
    </w:p>
    <w:p w14:paraId="36DAB935" w14:textId="77777777" w:rsidR="00A25451" w:rsidRPr="009B5EA6" w:rsidRDefault="00A25451" w:rsidP="00A25451">
      <w:pPr>
        <w:pStyle w:val="Akapitzlist"/>
        <w:autoSpaceDE w:val="0"/>
        <w:autoSpaceDN w:val="0"/>
        <w:adjustRightInd w:val="0"/>
        <w:spacing w:after="0" w:line="360" w:lineRule="auto"/>
        <w:ind w:left="927"/>
        <w:jc w:val="both"/>
        <w:rPr>
          <w:rFonts w:ascii="Times New Roman" w:hAnsi="Times New Roman"/>
          <w:sz w:val="20"/>
          <w:szCs w:val="20"/>
          <w:lang w:eastAsia="pl-PL"/>
        </w:rPr>
      </w:pPr>
    </w:p>
    <w:p w14:paraId="7FFFFD18" w14:textId="77777777" w:rsidR="00A25451" w:rsidRPr="009B5EA6" w:rsidRDefault="00A25451" w:rsidP="00A25451">
      <w:pPr>
        <w:pStyle w:val="Akapitzlist"/>
        <w:autoSpaceDE w:val="0"/>
        <w:autoSpaceDN w:val="0"/>
        <w:adjustRightInd w:val="0"/>
        <w:spacing w:after="0" w:line="360" w:lineRule="auto"/>
        <w:ind w:left="927"/>
        <w:jc w:val="both"/>
        <w:rPr>
          <w:rFonts w:ascii="Times New Roman" w:hAnsi="Times New Roman"/>
          <w:sz w:val="20"/>
          <w:szCs w:val="20"/>
          <w:lang w:eastAsia="pl-PL"/>
        </w:rPr>
      </w:pPr>
    </w:p>
    <w:p w14:paraId="1A9D6F91" w14:textId="77777777" w:rsidR="00A25451" w:rsidRPr="009B5EA6" w:rsidRDefault="00A25451" w:rsidP="00A25451">
      <w:pPr>
        <w:autoSpaceDE w:val="0"/>
        <w:autoSpaceDN w:val="0"/>
        <w:adjustRightInd w:val="0"/>
        <w:spacing w:after="0" w:line="360" w:lineRule="auto"/>
        <w:jc w:val="both"/>
        <w:rPr>
          <w:rFonts w:ascii="Times New Roman" w:hAnsi="Times New Roman"/>
          <w:sz w:val="20"/>
          <w:szCs w:val="20"/>
          <w:lang w:eastAsia="pl-PL"/>
        </w:rPr>
      </w:pPr>
    </w:p>
    <w:p w14:paraId="24CDCC3E" w14:textId="77777777" w:rsidR="00A25451" w:rsidRPr="009B5EA6" w:rsidRDefault="00A25451" w:rsidP="00A25451">
      <w:pPr>
        <w:autoSpaceDE w:val="0"/>
        <w:autoSpaceDN w:val="0"/>
        <w:adjustRightInd w:val="0"/>
        <w:spacing w:after="0" w:line="360" w:lineRule="auto"/>
        <w:jc w:val="both"/>
        <w:rPr>
          <w:rFonts w:ascii="Times New Roman" w:hAnsi="Times New Roman"/>
          <w:sz w:val="20"/>
          <w:szCs w:val="20"/>
          <w:lang w:eastAsia="pl-PL"/>
        </w:rPr>
      </w:pPr>
    </w:p>
    <w:p w14:paraId="062133B4" w14:textId="77777777" w:rsidR="00A25451" w:rsidRPr="009B5EA6" w:rsidRDefault="00A25451" w:rsidP="00A25451">
      <w:pPr>
        <w:autoSpaceDE w:val="0"/>
        <w:autoSpaceDN w:val="0"/>
        <w:adjustRightInd w:val="0"/>
        <w:spacing w:after="0" w:line="360" w:lineRule="auto"/>
        <w:jc w:val="both"/>
        <w:rPr>
          <w:rFonts w:ascii="Times New Roman" w:hAnsi="Times New Roman"/>
          <w:sz w:val="20"/>
          <w:szCs w:val="20"/>
          <w:lang w:eastAsia="pl-PL"/>
        </w:rPr>
      </w:pPr>
    </w:p>
    <w:p w14:paraId="42C93750" w14:textId="77777777" w:rsidR="00A25451" w:rsidRPr="009B5EA6" w:rsidRDefault="00A25451" w:rsidP="00A25451">
      <w:pPr>
        <w:pStyle w:val="Akapitzlist"/>
        <w:autoSpaceDE w:val="0"/>
        <w:autoSpaceDN w:val="0"/>
        <w:adjustRightInd w:val="0"/>
        <w:spacing w:after="0" w:line="360" w:lineRule="auto"/>
        <w:ind w:left="927"/>
        <w:jc w:val="both"/>
        <w:rPr>
          <w:rFonts w:ascii="Times New Roman" w:hAnsi="Times New Roman"/>
          <w:sz w:val="20"/>
          <w:szCs w:val="20"/>
          <w:lang w:eastAsia="pl-PL"/>
        </w:rPr>
      </w:pPr>
    </w:p>
    <w:p w14:paraId="3C5BD75F" w14:textId="77777777" w:rsidR="00A25451" w:rsidRPr="009B5EA6" w:rsidRDefault="00A25451" w:rsidP="00A25451">
      <w:pPr>
        <w:spacing w:after="0" w:line="360" w:lineRule="auto"/>
        <w:jc w:val="center"/>
        <w:rPr>
          <w:rFonts w:ascii="Times New Roman" w:eastAsia="Times New Roman" w:hAnsi="Times New Roman"/>
          <w:b/>
          <w:sz w:val="20"/>
          <w:szCs w:val="20"/>
          <w:lang w:eastAsia="pl-PL"/>
        </w:rPr>
      </w:pPr>
      <w:r w:rsidRPr="009B5EA6">
        <w:rPr>
          <w:rFonts w:ascii="Times New Roman" w:eastAsia="Times New Roman" w:hAnsi="Times New Roman"/>
          <w:b/>
          <w:sz w:val="20"/>
          <w:szCs w:val="20"/>
          <w:lang w:eastAsia="pl-PL"/>
        </w:rPr>
        <w:t>Rozdział I</w:t>
      </w:r>
    </w:p>
    <w:p w14:paraId="2A623327" w14:textId="77777777" w:rsidR="00A25451" w:rsidRPr="009B5EA6" w:rsidRDefault="00A25451" w:rsidP="00A25451">
      <w:pPr>
        <w:spacing w:after="0" w:line="360" w:lineRule="auto"/>
        <w:jc w:val="center"/>
        <w:rPr>
          <w:rFonts w:ascii="Times New Roman" w:eastAsia="Times New Roman" w:hAnsi="Times New Roman"/>
          <w:b/>
          <w:sz w:val="20"/>
          <w:szCs w:val="20"/>
          <w:lang w:eastAsia="pl-PL"/>
        </w:rPr>
      </w:pPr>
      <w:r w:rsidRPr="009B5EA6">
        <w:rPr>
          <w:rFonts w:ascii="Times New Roman" w:eastAsia="Times New Roman" w:hAnsi="Times New Roman"/>
          <w:b/>
          <w:sz w:val="20"/>
          <w:szCs w:val="20"/>
          <w:lang w:eastAsia="pl-PL"/>
        </w:rPr>
        <w:t>Postanowienia ogólne</w:t>
      </w:r>
    </w:p>
    <w:p w14:paraId="14511844" w14:textId="77777777" w:rsidR="00A25451" w:rsidRPr="009B5EA6" w:rsidRDefault="00A25451" w:rsidP="00A25451">
      <w:pPr>
        <w:spacing w:line="360" w:lineRule="auto"/>
        <w:jc w:val="center"/>
        <w:rPr>
          <w:rFonts w:ascii="Times New Roman" w:hAnsi="Times New Roman"/>
          <w:b/>
          <w:sz w:val="20"/>
          <w:szCs w:val="20"/>
        </w:rPr>
      </w:pPr>
      <w:r w:rsidRPr="009B5EA6">
        <w:rPr>
          <w:rFonts w:ascii="Times New Roman" w:hAnsi="Times New Roman"/>
          <w:b/>
          <w:sz w:val="20"/>
          <w:szCs w:val="20"/>
        </w:rPr>
        <w:t>Rozdział I</w:t>
      </w:r>
    </w:p>
    <w:p w14:paraId="061CABEB" w14:textId="77777777" w:rsidR="00A25451" w:rsidRPr="009B5EA6" w:rsidRDefault="00A25451" w:rsidP="00A25451">
      <w:pPr>
        <w:spacing w:line="360" w:lineRule="auto"/>
        <w:jc w:val="center"/>
        <w:rPr>
          <w:rFonts w:ascii="Times New Roman" w:hAnsi="Times New Roman"/>
          <w:b/>
          <w:i/>
          <w:sz w:val="20"/>
          <w:szCs w:val="20"/>
        </w:rPr>
      </w:pPr>
      <w:r w:rsidRPr="009B5EA6">
        <w:rPr>
          <w:rFonts w:ascii="Times New Roman" w:hAnsi="Times New Roman"/>
          <w:b/>
          <w:i/>
          <w:sz w:val="20"/>
          <w:szCs w:val="20"/>
        </w:rPr>
        <w:t>Postanowienia ogólne</w:t>
      </w:r>
    </w:p>
    <w:p w14:paraId="14FC073A" w14:textId="77777777" w:rsidR="00A25451" w:rsidRPr="009B5EA6" w:rsidRDefault="00A25451" w:rsidP="00A25451">
      <w:pPr>
        <w:pStyle w:val="Tekstpodstawowy21"/>
        <w:spacing w:line="360" w:lineRule="auto"/>
        <w:rPr>
          <w:rFonts w:ascii="Times New Roman" w:hAnsi="Times New Roman"/>
          <w:sz w:val="20"/>
        </w:rPr>
      </w:pPr>
      <w:r w:rsidRPr="009B5EA6">
        <w:rPr>
          <w:rFonts w:ascii="Times New Roman" w:hAnsi="Times New Roman"/>
          <w:sz w:val="20"/>
        </w:rPr>
        <w:t>Podstawa prawna:</w:t>
      </w:r>
    </w:p>
    <w:p w14:paraId="23AE0008" w14:textId="77777777" w:rsidR="00A25451" w:rsidRPr="009B5EA6" w:rsidRDefault="00A25451" w:rsidP="000E54B0">
      <w:pPr>
        <w:pStyle w:val="Tekstpodstawowy21"/>
        <w:numPr>
          <w:ilvl w:val="0"/>
          <w:numId w:val="2"/>
        </w:numPr>
        <w:spacing w:line="360" w:lineRule="auto"/>
        <w:rPr>
          <w:rFonts w:ascii="Times New Roman" w:hAnsi="Times New Roman"/>
          <w:sz w:val="20"/>
        </w:rPr>
      </w:pPr>
      <w:r w:rsidRPr="009B5EA6">
        <w:rPr>
          <w:rFonts w:ascii="Times New Roman" w:hAnsi="Times New Roman"/>
          <w:sz w:val="20"/>
        </w:rPr>
        <w:t xml:space="preserve">Rozporządzenie Komisji (UE) NR 1407/2013 z dnia 18 grudnia 2013 r. w sprawie stosowania art. 107 i 108 Traktatu o funkcjonowaniu Unii Europejskiej do pomocy de </w:t>
      </w:r>
      <w:proofErr w:type="spellStart"/>
      <w:r w:rsidRPr="009B5EA6">
        <w:rPr>
          <w:rFonts w:ascii="Times New Roman" w:hAnsi="Times New Roman"/>
          <w:sz w:val="20"/>
        </w:rPr>
        <w:t>minimis</w:t>
      </w:r>
      <w:proofErr w:type="spellEnd"/>
      <w:r w:rsidRPr="009B5EA6">
        <w:rPr>
          <w:rFonts w:ascii="Times New Roman" w:hAnsi="Times New Roman"/>
          <w:sz w:val="20"/>
        </w:rPr>
        <w:t xml:space="preserve"> (Dz. Urz. UE L 352 z 24.12.2013 r., str. 1);</w:t>
      </w:r>
    </w:p>
    <w:p w14:paraId="65440314" w14:textId="77777777" w:rsidR="00A25451" w:rsidRPr="009B5EA6" w:rsidRDefault="00A25451" w:rsidP="000E54B0">
      <w:pPr>
        <w:pStyle w:val="Tekstpodstawowy21"/>
        <w:numPr>
          <w:ilvl w:val="0"/>
          <w:numId w:val="2"/>
        </w:numPr>
        <w:spacing w:line="360" w:lineRule="auto"/>
        <w:rPr>
          <w:rFonts w:ascii="Times New Roman" w:hAnsi="Times New Roman"/>
          <w:sz w:val="20"/>
        </w:rPr>
      </w:pPr>
      <w:r w:rsidRPr="009B5EA6">
        <w:rPr>
          <w:rFonts w:ascii="Times New Roman" w:hAnsi="Times New Roman"/>
          <w:sz w:val="20"/>
        </w:rPr>
        <w:t xml:space="preserve"> Rozporządzenie Komisji (UE) NR 1408/2013 z dnia 18 grudnia 2013 r. w sprawie stosowania art. 107 i 108 Traktatu o funkcjonowaniu Unii Europejskiej do pomocy de </w:t>
      </w:r>
      <w:proofErr w:type="spellStart"/>
      <w:r w:rsidRPr="009B5EA6">
        <w:rPr>
          <w:rFonts w:ascii="Times New Roman" w:hAnsi="Times New Roman"/>
          <w:sz w:val="20"/>
        </w:rPr>
        <w:t>minimis</w:t>
      </w:r>
      <w:proofErr w:type="spellEnd"/>
      <w:r w:rsidRPr="009B5EA6">
        <w:rPr>
          <w:rFonts w:ascii="Times New Roman" w:hAnsi="Times New Roman"/>
          <w:sz w:val="20"/>
        </w:rPr>
        <w:t xml:space="preserve"> w sektorze rolnym (Dz. Urz. UE L 352 z 24.12.2013 r., str. 9);</w:t>
      </w:r>
    </w:p>
    <w:p w14:paraId="7D36FDBD" w14:textId="77777777" w:rsidR="00A25451" w:rsidRPr="009B5EA6" w:rsidRDefault="00A25451" w:rsidP="000E54B0">
      <w:pPr>
        <w:pStyle w:val="Tekstpodstawowy21"/>
        <w:numPr>
          <w:ilvl w:val="0"/>
          <w:numId w:val="2"/>
        </w:numPr>
        <w:spacing w:line="360" w:lineRule="auto"/>
        <w:rPr>
          <w:rFonts w:ascii="Times New Roman" w:hAnsi="Times New Roman"/>
          <w:sz w:val="20"/>
        </w:rPr>
      </w:pPr>
      <w:r w:rsidRPr="009B5EA6">
        <w:rPr>
          <w:rFonts w:ascii="Times New Roman" w:hAnsi="Times New Roman"/>
          <w:sz w:val="20"/>
        </w:rPr>
        <w:t xml:space="preserve">Rozporządzenie Rady Ministrów z dnia 29 marca 2010 r. w sprawie zakresu informacji przedstawianych przy ubieganiu się o pomoc de </w:t>
      </w:r>
      <w:proofErr w:type="spellStart"/>
      <w:r w:rsidRPr="009B5EA6">
        <w:rPr>
          <w:rFonts w:ascii="Times New Roman" w:hAnsi="Times New Roman"/>
          <w:sz w:val="20"/>
        </w:rPr>
        <w:t>minimis</w:t>
      </w:r>
      <w:proofErr w:type="spellEnd"/>
      <w:r w:rsidRPr="009B5EA6">
        <w:rPr>
          <w:rFonts w:ascii="Times New Roman" w:hAnsi="Times New Roman"/>
          <w:sz w:val="20"/>
        </w:rPr>
        <w:t xml:space="preserve"> (Dz. U. z 2010 r. Nr 53, poz. 311);</w:t>
      </w:r>
    </w:p>
    <w:p w14:paraId="41B135F1" w14:textId="77777777" w:rsidR="00A25451" w:rsidRPr="009B5EA6" w:rsidRDefault="00A25451" w:rsidP="00A25451">
      <w:pPr>
        <w:spacing w:after="0" w:line="360" w:lineRule="auto"/>
        <w:rPr>
          <w:rFonts w:ascii="Times New Roman" w:eastAsia="Times New Roman" w:hAnsi="Times New Roman"/>
          <w:b/>
          <w:sz w:val="20"/>
          <w:szCs w:val="20"/>
          <w:lang w:eastAsia="pl-PL"/>
        </w:rPr>
      </w:pPr>
    </w:p>
    <w:p w14:paraId="466F492C" w14:textId="77777777" w:rsidR="00A25451" w:rsidRPr="009B5EA6" w:rsidRDefault="00A25451" w:rsidP="00A25451">
      <w:pPr>
        <w:spacing w:line="360" w:lineRule="auto"/>
        <w:jc w:val="center"/>
        <w:rPr>
          <w:rFonts w:ascii="Times New Roman" w:hAnsi="Times New Roman"/>
          <w:b/>
          <w:sz w:val="20"/>
          <w:szCs w:val="20"/>
        </w:rPr>
      </w:pPr>
      <w:r w:rsidRPr="009B5EA6">
        <w:rPr>
          <w:rFonts w:ascii="Times New Roman" w:hAnsi="Times New Roman"/>
          <w:b/>
          <w:sz w:val="20"/>
          <w:szCs w:val="20"/>
        </w:rPr>
        <w:t>§ 1.</w:t>
      </w:r>
    </w:p>
    <w:p w14:paraId="36570908" w14:textId="5852854F" w:rsidR="00A25451" w:rsidRPr="009B5EA6" w:rsidRDefault="00A25451" w:rsidP="00A25451">
      <w:pPr>
        <w:autoSpaceDE w:val="0"/>
        <w:autoSpaceDN w:val="0"/>
        <w:adjustRightInd w:val="0"/>
        <w:spacing w:after="0" w:line="360" w:lineRule="auto"/>
        <w:jc w:val="both"/>
        <w:rPr>
          <w:rFonts w:ascii="Times New Roman" w:hAnsi="Times New Roman"/>
          <w:sz w:val="20"/>
          <w:szCs w:val="20"/>
        </w:rPr>
      </w:pPr>
      <w:r w:rsidRPr="009B5EA6">
        <w:rPr>
          <w:rFonts w:ascii="Times New Roman" w:hAnsi="Times New Roman"/>
          <w:sz w:val="20"/>
          <w:szCs w:val="20"/>
        </w:rPr>
        <w:t xml:space="preserve">1. Refundacja wyposażenia lub doposażenia stanowiska pracy połączona z subsydiowanym zatrudnieniem dla </w:t>
      </w:r>
      <w:r w:rsidRPr="009B5EA6">
        <w:rPr>
          <w:rFonts w:ascii="Times New Roman" w:hAnsi="Times New Roman"/>
          <w:sz w:val="20"/>
          <w:szCs w:val="20"/>
        </w:rPr>
        <w:br/>
      </w:r>
      <w:r w:rsidR="00B21D8F">
        <w:rPr>
          <w:rFonts w:ascii="Times New Roman" w:hAnsi="Times New Roman"/>
          <w:sz w:val="20"/>
          <w:szCs w:val="20"/>
        </w:rPr>
        <w:t>15</w:t>
      </w:r>
      <w:r w:rsidRPr="009B5EA6">
        <w:rPr>
          <w:rFonts w:ascii="Times New Roman" w:hAnsi="Times New Roman"/>
          <w:sz w:val="20"/>
          <w:szCs w:val="20"/>
        </w:rPr>
        <w:t xml:space="preserve"> os. jako forma wsparcia polegająca na refundacji kosztów związanych z utworzeniem nowych miejsc pracy podmiotowi (przedsiębiorcy, zgodnie z zapisami Traktatu o funkcjonowaniu UE). Otrzymanie refundacji kosztów warunkowane jest zobowiązaniem Pracodawcy do zatrudnienia na wyposażonym lub doposażonym stanowisku w wymiarze nie mniejszym niż 1/2 etatu skierowanego Uczestnika/Uczestniczkę Projektu przez okres minimum 15 miesięcy( pierwsza umowa na okres 12 m-</w:t>
      </w:r>
      <w:proofErr w:type="spellStart"/>
      <w:r w:rsidRPr="009B5EA6">
        <w:rPr>
          <w:rFonts w:ascii="Times New Roman" w:hAnsi="Times New Roman"/>
          <w:sz w:val="20"/>
          <w:szCs w:val="20"/>
        </w:rPr>
        <w:t>cy</w:t>
      </w:r>
      <w:proofErr w:type="spellEnd"/>
      <w:r w:rsidRPr="009B5EA6">
        <w:rPr>
          <w:rFonts w:ascii="Times New Roman" w:hAnsi="Times New Roman"/>
          <w:sz w:val="20"/>
          <w:szCs w:val="20"/>
        </w:rPr>
        <w:t xml:space="preserve"> stanowiąca podstawę do refundacji 6 miesięcy zatrudnienia  subsydiowanego a okres jej zakończenia będzie tożsamy z zakończeniem udziału uczestnika w projekcie  oraz druga umowa zawarta  po upływie 12 miesięcy na okres 3 miesięcy z Uczestnikiem , który uprzednio zakończył udział we wparciu u Pracodawcy) oraz do utrzymania w tym czasie stanowiska pracy utworzonego w związku z przyznaną refundacją.</w:t>
      </w:r>
    </w:p>
    <w:p w14:paraId="44024EE6" w14:textId="77777777" w:rsidR="00A25451" w:rsidRPr="009B5EA6" w:rsidRDefault="00A25451" w:rsidP="00A25451">
      <w:pPr>
        <w:autoSpaceDE w:val="0"/>
        <w:autoSpaceDN w:val="0"/>
        <w:adjustRightInd w:val="0"/>
        <w:spacing w:after="0" w:line="360" w:lineRule="auto"/>
        <w:jc w:val="both"/>
        <w:rPr>
          <w:rFonts w:ascii="Times New Roman" w:hAnsi="Times New Roman"/>
          <w:sz w:val="20"/>
          <w:szCs w:val="20"/>
        </w:rPr>
      </w:pPr>
      <w:r w:rsidRPr="009B5EA6">
        <w:rPr>
          <w:rFonts w:ascii="Times New Roman" w:hAnsi="Times New Roman"/>
          <w:sz w:val="20"/>
          <w:szCs w:val="20"/>
        </w:rPr>
        <w:t xml:space="preserve">2. Refundacja w ramach wyposażenia i doposażenia stanowiska pracy dokonywana na rzecz Pracodawcy, stanowi pomoc de </w:t>
      </w:r>
      <w:proofErr w:type="spellStart"/>
      <w:r w:rsidRPr="009B5EA6">
        <w:rPr>
          <w:rFonts w:ascii="Times New Roman" w:hAnsi="Times New Roman"/>
          <w:sz w:val="20"/>
          <w:szCs w:val="20"/>
        </w:rPr>
        <w:t>minimis</w:t>
      </w:r>
      <w:proofErr w:type="spellEnd"/>
      <w:r w:rsidRPr="009B5EA6">
        <w:rPr>
          <w:rFonts w:ascii="Times New Roman" w:hAnsi="Times New Roman"/>
          <w:sz w:val="20"/>
          <w:szCs w:val="20"/>
        </w:rPr>
        <w:t xml:space="preserve"> udzielaną zgodnie z przepisami rozporządzenia </w:t>
      </w:r>
      <w:proofErr w:type="spellStart"/>
      <w:r w:rsidRPr="009B5EA6">
        <w:rPr>
          <w:rFonts w:ascii="Times New Roman" w:hAnsi="Times New Roman"/>
          <w:sz w:val="20"/>
          <w:szCs w:val="20"/>
        </w:rPr>
        <w:t>MIiR</w:t>
      </w:r>
      <w:proofErr w:type="spellEnd"/>
      <w:r w:rsidRPr="009B5EA6">
        <w:rPr>
          <w:rFonts w:ascii="Times New Roman" w:hAnsi="Times New Roman"/>
          <w:sz w:val="20"/>
          <w:szCs w:val="20"/>
        </w:rPr>
        <w:t xml:space="preserve"> z dnia 02.07.2015 r. w sprawie udzielania </w:t>
      </w:r>
      <w:r w:rsidRPr="009B5EA6">
        <w:rPr>
          <w:rFonts w:ascii="Times New Roman" w:hAnsi="Times New Roman"/>
          <w:i/>
          <w:iCs/>
          <w:sz w:val="20"/>
          <w:szCs w:val="20"/>
        </w:rPr>
        <w:t xml:space="preserve">pomocy de mini mis </w:t>
      </w:r>
      <w:r w:rsidRPr="009B5EA6">
        <w:rPr>
          <w:rFonts w:ascii="Times New Roman" w:hAnsi="Times New Roman"/>
          <w:sz w:val="20"/>
          <w:szCs w:val="20"/>
        </w:rPr>
        <w:t>oraz pomocy publicznej w ramach programów operacyjnych finansowanych z Europejskiego Funduszu Społecznego na lata 2014-2020 (Dz. U. z 2015 r. poz.1073).</w:t>
      </w:r>
    </w:p>
    <w:p w14:paraId="2799A2FA" w14:textId="77777777" w:rsidR="00A25451" w:rsidRPr="009B5EA6" w:rsidRDefault="00A25451" w:rsidP="00A25451">
      <w:pPr>
        <w:pStyle w:val="Akapitzlist"/>
        <w:tabs>
          <w:tab w:val="left" w:pos="4395"/>
        </w:tabs>
        <w:spacing w:line="360" w:lineRule="auto"/>
        <w:ind w:left="786"/>
        <w:rPr>
          <w:rFonts w:ascii="Times New Roman" w:hAnsi="Times New Roman"/>
          <w:b/>
          <w:sz w:val="20"/>
          <w:szCs w:val="20"/>
        </w:rPr>
      </w:pPr>
      <w:r w:rsidRPr="009B5EA6">
        <w:rPr>
          <w:rFonts w:ascii="Times New Roman" w:hAnsi="Times New Roman"/>
          <w:b/>
          <w:sz w:val="20"/>
          <w:szCs w:val="20"/>
        </w:rPr>
        <w:t xml:space="preserve">                                                                  § 2.</w:t>
      </w:r>
    </w:p>
    <w:p w14:paraId="4C0E06FE" w14:textId="77777777" w:rsidR="00A25451" w:rsidRPr="009B5EA6" w:rsidRDefault="00A25451" w:rsidP="00A25451">
      <w:pPr>
        <w:autoSpaceDE w:val="0"/>
        <w:autoSpaceDN w:val="0"/>
        <w:adjustRightInd w:val="0"/>
        <w:spacing w:after="0" w:line="360" w:lineRule="auto"/>
        <w:ind w:left="284" w:hanging="284"/>
        <w:jc w:val="both"/>
        <w:rPr>
          <w:rFonts w:ascii="Times New Roman" w:hAnsi="Times New Roman"/>
          <w:sz w:val="20"/>
          <w:szCs w:val="20"/>
          <w:lang w:eastAsia="pl-PL"/>
        </w:rPr>
      </w:pPr>
      <w:r w:rsidRPr="009B5EA6">
        <w:rPr>
          <w:rFonts w:ascii="Times New Roman" w:hAnsi="Times New Roman"/>
          <w:sz w:val="20"/>
          <w:szCs w:val="20"/>
          <w:lang w:eastAsia="pl-PL"/>
        </w:rPr>
        <w:t xml:space="preserve">1.  Na doposażone lub wyposażone stanowisko może zostać skierowana osoba będąca uczestnikiem projektu tj. spełniająca wymagania wobec grupy docelowej oraz spełniająca dodatkowo poniższe kryteria: </w:t>
      </w:r>
    </w:p>
    <w:p w14:paraId="512F24A0" w14:textId="77777777" w:rsidR="00A25451" w:rsidRPr="009B5EA6" w:rsidRDefault="00A25451" w:rsidP="000E54B0">
      <w:pPr>
        <w:pStyle w:val="Akapitzlist"/>
        <w:numPr>
          <w:ilvl w:val="1"/>
          <w:numId w:val="4"/>
        </w:numPr>
        <w:autoSpaceDE w:val="0"/>
        <w:autoSpaceDN w:val="0"/>
        <w:adjustRightInd w:val="0"/>
        <w:spacing w:after="0" w:line="360" w:lineRule="auto"/>
        <w:ind w:left="1276" w:hanging="425"/>
        <w:jc w:val="both"/>
        <w:rPr>
          <w:rFonts w:ascii="Times New Roman" w:hAnsi="Times New Roman"/>
          <w:sz w:val="20"/>
          <w:szCs w:val="20"/>
          <w:lang w:eastAsia="pl-PL"/>
        </w:rPr>
      </w:pPr>
      <w:r w:rsidRPr="009B5EA6">
        <w:rPr>
          <w:rFonts w:ascii="Times New Roman" w:hAnsi="Times New Roman"/>
          <w:sz w:val="20"/>
          <w:szCs w:val="20"/>
          <w:lang w:eastAsia="pl-PL"/>
        </w:rPr>
        <w:t xml:space="preserve"> posiada wskazane przez pracodawcę we wniosku wykształcenie, kwalifikacje, predyspozycje zawodowe oraz udokumentowane, w razie konieczności, uprawnienia adekwatne do zakresu prac wykonywanych przy użyciu zakupionych przedmiotów (sprzętu) np. prawo jazdy;</w:t>
      </w:r>
    </w:p>
    <w:p w14:paraId="189CEC9D" w14:textId="77777777" w:rsidR="00A25451" w:rsidRPr="009B5EA6" w:rsidRDefault="00A25451" w:rsidP="000E54B0">
      <w:pPr>
        <w:pStyle w:val="Akapitzlist"/>
        <w:numPr>
          <w:ilvl w:val="1"/>
          <w:numId w:val="4"/>
        </w:numPr>
        <w:autoSpaceDE w:val="0"/>
        <w:autoSpaceDN w:val="0"/>
        <w:adjustRightInd w:val="0"/>
        <w:spacing w:after="0" w:line="360" w:lineRule="auto"/>
        <w:ind w:left="1276" w:hanging="425"/>
        <w:jc w:val="both"/>
        <w:rPr>
          <w:rFonts w:ascii="Times New Roman" w:hAnsi="Times New Roman"/>
          <w:sz w:val="20"/>
          <w:szCs w:val="20"/>
          <w:lang w:eastAsia="pl-PL"/>
        </w:rPr>
      </w:pPr>
      <w:r w:rsidRPr="009B5EA6">
        <w:rPr>
          <w:rFonts w:ascii="Times New Roman" w:hAnsi="Times New Roman"/>
          <w:sz w:val="20"/>
          <w:szCs w:val="20"/>
          <w:lang w:eastAsia="pl-PL"/>
        </w:rPr>
        <w:lastRenderedPageBreak/>
        <w:t>nie była zatrudniona i nie wykonywała innej pracy zarobkowej u wnioskodawcy w okresie</w:t>
      </w:r>
      <w:r w:rsidRPr="009B5EA6">
        <w:rPr>
          <w:rFonts w:ascii="Times New Roman" w:hAnsi="Times New Roman"/>
          <w:sz w:val="20"/>
          <w:szCs w:val="20"/>
          <w:lang w:eastAsia="pl-PL"/>
        </w:rPr>
        <w:br/>
        <w:t>6 miesięcy przed dniem złożenia wniosku o refundację;</w:t>
      </w:r>
    </w:p>
    <w:p w14:paraId="572DF862" w14:textId="77777777" w:rsidR="00A25451" w:rsidRPr="009B5EA6" w:rsidRDefault="00A25451" w:rsidP="000E54B0">
      <w:pPr>
        <w:pStyle w:val="Akapitzlist"/>
        <w:numPr>
          <w:ilvl w:val="1"/>
          <w:numId w:val="4"/>
        </w:numPr>
        <w:autoSpaceDE w:val="0"/>
        <w:autoSpaceDN w:val="0"/>
        <w:adjustRightInd w:val="0"/>
        <w:spacing w:after="0" w:line="360" w:lineRule="auto"/>
        <w:ind w:left="1276" w:hanging="425"/>
        <w:jc w:val="both"/>
        <w:rPr>
          <w:rFonts w:ascii="Times New Roman" w:hAnsi="Times New Roman"/>
          <w:sz w:val="20"/>
          <w:szCs w:val="20"/>
          <w:lang w:eastAsia="pl-PL"/>
        </w:rPr>
      </w:pPr>
      <w:r w:rsidRPr="009B5EA6">
        <w:rPr>
          <w:rFonts w:ascii="Times New Roman" w:hAnsi="Times New Roman"/>
          <w:sz w:val="20"/>
          <w:szCs w:val="20"/>
          <w:lang w:eastAsia="pl-PL"/>
        </w:rPr>
        <w:t>nie jest osobą najbliższą wobec wnioskodawcy tj. małżonek, rodzeństwo, dzieci własne, dzieci drugiego małżonka  i dzieci przysposobione, rodzice, macocha, ojczym, osoba przysposabiająca, teść, teściowa, zięć, synowa</w:t>
      </w:r>
    </w:p>
    <w:p w14:paraId="199EAE08" w14:textId="77777777" w:rsidR="00A25451" w:rsidRPr="009B5EA6" w:rsidRDefault="00A25451" w:rsidP="00A25451">
      <w:pPr>
        <w:autoSpaceDE w:val="0"/>
        <w:autoSpaceDN w:val="0"/>
        <w:adjustRightInd w:val="0"/>
        <w:spacing w:after="0" w:line="360" w:lineRule="auto"/>
        <w:jc w:val="both"/>
        <w:rPr>
          <w:rFonts w:ascii="Times New Roman" w:hAnsi="Times New Roman"/>
          <w:sz w:val="20"/>
          <w:szCs w:val="20"/>
          <w:lang w:eastAsia="pl-PL"/>
        </w:rPr>
      </w:pPr>
    </w:p>
    <w:p w14:paraId="778727FE" w14:textId="77777777" w:rsidR="00A25451" w:rsidRPr="009B5EA6" w:rsidRDefault="00A25451" w:rsidP="00A25451">
      <w:pPr>
        <w:pStyle w:val="Akapitzlist"/>
        <w:autoSpaceDE w:val="0"/>
        <w:autoSpaceDN w:val="0"/>
        <w:adjustRightInd w:val="0"/>
        <w:spacing w:after="0" w:line="360" w:lineRule="auto"/>
        <w:ind w:left="1800"/>
        <w:jc w:val="both"/>
        <w:rPr>
          <w:rFonts w:ascii="Times New Roman" w:hAnsi="Times New Roman"/>
          <w:sz w:val="20"/>
          <w:szCs w:val="20"/>
          <w:lang w:eastAsia="pl-PL"/>
        </w:rPr>
      </w:pPr>
      <w:r w:rsidRPr="009B5EA6">
        <w:rPr>
          <w:rFonts w:ascii="Times New Roman" w:hAnsi="Times New Roman"/>
          <w:b/>
          <w:sz w:val="20"/>
          <w:szCs w:val="20"/>
        </w:rPr>
        <w:t xml:space="preserve">                                             § 3.</w:t>
      </w:r>
    </w:p>
    <w:p w14:paraId="1716393B" w14:textId="77777777" w:rsidR="00A25451" w:rsidRPr="009B5EA6" w:rsidRDefault="00A25451" w:rsidP="000E54B0">
      <w:pPr>
        <w:pStyle w:val="Akapitzlist"/>
        <w:numPr>
          <w:ilvl w:val="0"/>
          <w:numId w:val="3"/>
        </w:numPr>
        <w:autoSpaceDE w:val="0"/>
        <w:autoSpaceDN w:val="0"/>
        <w:adjustRightInd w:val="0"/>
        <w:spacing w:after="0" w:line="360" w:lineRule="auto"/>
        <w:jc w:val="both"/>
        <w:rPr>
          <w:rFonts w:ascii="Times New Roman" w:hAnsi="Times New Roman"/>
          <w:sz w:val="20"/>
          <w:szCs w:val="20"/>
          <w:lang w:eastAsia="pl-PL"/>
        </w:rPr>
      </w:pPr>
      <w:r w:rsidRPr="009B5EA6">
        <w:rPr>
          <w:rFonts w:ascii="Times New Roman" w:hAnsi="Times New Roman"/>
          <w:sz w:val="20"/>
          <w:szCs w:val="20"/>
          <w:lang w:eastAsia="pl-PL"/>
        </w:rPr>
        <w:t xml:space="preserve"> Refundacja wyposażenia lub doposażenia stanowiska pracy może zostać udzielona przedsiębiorcy prowadzącemu działalność co najmniej przez 6 miesięcy bezpośrednio poprzedzających dzień złożenia wniosku.</w:t>
      </w:r>
    </w:p>
    <w:p w14:paraId="4A9E4CF2" w14:textId="77777777" w:rsidR="00A25451" w:rsidRPr="009B5EA6" w:rsidRDefault="00A25451" w:rsidP="000E54B0">
      <w:pPr>
        <w:pStyle w:val="Akapitzlist"/>
        <w:numPr>
          <w:ilvl w:val="0"/>
          <w:numId w:val="3"/>
        </w:numPr>
        <w:autoSpaceDE w:val="0"/>
        <w:autoSpaceDN w:val="0"/>
        <w:adjustRightInd w:val="0"/>
        <w:spacing w:after="0" w:line="360" w:lineRule="auto"/>
        <w:jc w:val="both"/>
        <w:rPr>
          <w:rFonts w:ascii="Times New Roman" w:hAnsi="Times New Roman"/>
          <w:sz w:val="20"/>
          <w:szCs w:val="20"/>
          <w:lang w:eastAsia="pl-PL"/>
        </w:rPr>
      </w:pPr>
      <w:r w:rsidRPr="009B5EA6">
        <w:rPr>
          <w:rFonts w:ascii="Times New Roman" w:hAnsi="Times New Roman"/>
          <w:sz w:val="20"/>
          <w:szCs w:val="20"/>
          <w:lang w:eastAsia="pl-PL"/>
        </w:rPr>
        <w:t xml:space="preserve"> Pracodawca może ubiegać się o refundację kosztów wyposażenia lub doposażenia stanowiska pracy jeżeli: </w:t>
      </w:r>
    </w:p>
    <w:p w14:paraId="35FAC8D1" w14:textId="77777777" w:rsidR="00A25451" w:rsidRPr="009B5EA6" w:rsidRDefault="00A25451" w:rsidP="00A25451">
      <w:pPr>
        <w:pStyle w:val="Akapitzlist"/>
        <w:autoSpaceDE w:val="0"/>
        <w:autoSpaceDN w:val="0"/>
        <w:adjustRightInd w:val="0"/>
        <w:spacing w:after="0" w:line="360" w:lineRule="auto"/>
        <w:ind w:left="928"/>
        <w:jc w:val="both"/>
        <w:rPr>
          <w:rFonts w:ascii="Times New Roman" w:eastAsia="Times New Roman" w:hAnsi="Times New Roman"/>
          <w:sz w:val="20"/>
          <w:szCs w:val="20"/>
          <w:lang w:eastAsia="pl-PL"/>
        </w:rPr>
      </w:pPr>
      <w:r w:rsidRPr="009B5EA6">
        <w:rPr>
          <w:rFonts w:ascii="Times New Roman" w:hAnsi="Times New Roman"/>
          <w:sz w:val="20"/>
          <w:szCs w:val="20"/>
          <w:lang w:eastAsia="pl-PL"/>
        </w:rPr>
        <w:t xml:space="preserve">2.1 jest </w:t>
      </w:r>
      <w:r w:rsidRPr="009B5EA6">
        <w:rPr>
          <w:rFonts w:ascii="Times New Roman" w:eastAsia="Times New Roman" w:hAnsi="Times New Roman"/>
          <w:sz w:val="20"/>
          <w:szCs w:val="20"/>
          <w:lang w:eastAsia="pl-PL"/>
        </w:rPr>
        <w:t xml:space="preserve">podmiotem  prowadzącym działalność gospodarczą bez względu na jego formę prawną oraz źródła finansowania (orzeczenie Europejskiego Trybunału Sprawiedliwości w sprawie C-41/90 </w:t>
      </w:r>
      <w:proofErr w:type="spellStart"/>
      <w:r w:rsidRPr="009B5EA6">
        <w:rPr>
          <w:rFonts w:ascii="Times New Roman" w:eastAsia="Times New Roman" w:hAnsi="Times New Roman"/>
          <w:sz w:val="20"/>
          <w:szCs w:val="20"/>
          <w:lang w:eastAsia="pl-PL"/>
        </w:rPr>
        <w:t>Höfner</w:t>
      </w:r>
      <w:proofErr w:type="spellEnd"/>
      <w:r w:rsidRPr="009B5EA6">
        <w:rPr>
          <w:rFonts w:ascii="Times New Roman" w:eastAsia="Times New Roman" w:hAnsi="Times New Roman"/>
          <w:sz w:val="20"/>
          <w:szCs w:val="20"/>
          <w:lang w:eastAsia="pl-PL"/>
        </w:rPr>
        <w:t xml:space="preserve"> i </w:t>
      </w:r>
      <w:proofErr w:type="spellStart"/>
      <w:r w:rsidRPr="009B5EA6">
        <w:rPr>
          <w:rFonts w:ascii="Times New Roman" w:eastAsia="Times New Roman" w:hAnsi="Times New Roman"/>
          <w:sz w:val="20"/>
          <w:szCs w:val="20"/>
          <w:lang w:eastAsia="pl-PL"/>
        </w:rPr>
        <w:t>Elser</w:t>
      </w:r>
      <w:proofErr w:type="spellEnd"/>
      <w:r w:rsidRPr="009B5EA6">
        <w:rPr>
          <w:rFonts w:ascii="Times New Roman" w:eastAsia="Times New Roman" w:hAnsi="Times New Roman"/>
          <w:sz w:val="20"/>
          <w:szCs w:val="20"/>
          <w:lang w:eastAsia="pl-PL"/>
        </w:rPr>
        <w:t xml:space="preserve"> przeciwko </w:t>
      </w:r>
      <w:proofErr w:type="spellStart"/>
      <w:r w:rsidRPr="009B5EA6">
        <w:rPr>
          <w:rFonts w:ascii="Times New Roman" w:eastAsia="Times New Roman" w:hAnsi="Times New Roman"/>
          <w:sz w:val="20"/>
          <w:szCs w:val="20"/>
          <w:lang w:eastAsia="pl-PL"/>
        </w:rPr>
        <w:t>Macrotron</w:t>
      </w:r>
      <w:proofErr w:type="spellEnd"/>
      <w:r w:rsidRPr="009B5EA6">
        <w:rPr>
          <w:rFonts w:ascii="Times New Roman" w:eastAsia="Times New Roman" w:hAnsi="Times New Roman"/>
          <w:sz w:val="20"/>
          <w:szCs w:val="20"/>
          <w:lang w:eastAsia="pl-PL"/>
        </w:rPr>
        <w:t xml:space="preserve"> GmbH, Zb. Orz. TS 1991, s. I-1979). Zalicza się tu w szczególności osoby prowadzące działalność na własny rachunek oraz firmy rodzinne zajmujące się rzemiosłem lub inna działalnością, a także spółki lub stowarzyszenia prowadzące regularną działalność gospodarczą. Mogą to być również podmioty nienastawione na zysk (non-profit </w:t>
      </w:r>
      <w:proofErr w:type="spellStart"/>
      <w:r w:rsidRPr="009B5EA6">
        <w:rPr>
          <w:rFonts w:ascii="Times New Roman" w:eastAsia="Times New Roman" w:hAnsi="Times New Roman"/>
          <w:sz w:val="20"/>
          <w:szCs w:val="20"/>
          <w:lang w:eastAsia="pl-PL"/>
        </w:rPr>
        <w:t>organisation</w:t>
      </w:r>
      <w:proofErr w:type="spellEnd"/>
      <w:r w:rsidRPr="009B5EA6">
        <w:rPr>
          <w:rFonts w:ascii="Times New Roman" w:eastAsia="Times New Roman" w:hAnsi="Times New Roman"/>
          <w:sz w:val="20"/>
          <w:szCs w:val="20"/>
          <w:lang w:eastAsia="pl-PL"/>
        </w:rPr>
        <w:t xml:space="preserve"> - np. orzeczenie z dnia 21 września 1999 r. w sprawie Albany, sprawa C-67/96, Zb. Orz. TS 1999, s. I-5751). Przez  działalność gospodarczą rozumie się natomiast działalność polegającą na oferowaniu towarów i/lub usług na określonym rynku, tj. działalność produkcyjną, dystrybucyjną i usługową, co zostało potwierdzone w orzeczeniach Trybunału Sprawiedliwości Unii Europejskiej (</w:t>
      </w:r>
      <w:proofErr w:type="spellStart"/>
      <w:r w:rsidRPr="009B5EA6">
        <w:rPr>
          <w:rFonts w:ascii="Times New Roman" w:eastAsia="Times New Roman" w:hAnsi="Times New Roman"/>
          <w:sz w:val="20"/>
          <w:szCs w:val="20"/>
          <w:lang w:eastAsia="pl-PL"/>
        </w:rPr>
        <w:t>np.sprawa</w:t>
      </w:r>
      <w:proofErr w:type="spellEnd"/>
      <w:r w:rsidRPr="009B5EA6">
        <w:rPr>
          <w:rFonts w:ascii="Times New Roman" w:eastAsia="Times New Roman" w:hAnsi="Times New Roman"/>
          <w:sz w:val="20"/>
          <w:szCs w:val="20"/>
          <w:lang w:eastAsia="pl-PL"/>
        </w:rPr>
        <w:t xml:space="preserve">  C-309/9,  J. C. J. </w:t>
      </w:r>
      <w:proofErr w:type="spellStart"/>
      <w:r w:rsidRPr="009B5EA6">
        <w:rPr>
          <w:rFonts w:ascii="Times New Roman" w:eastAsia="Times New Roman" w:hAnsi="Times New Roman"/>
          <w:sz w:val="20"/>
          <w:szCs w:val="20"/>
          <w:lang w:eastAsia="pl-PL"/>
        </w:rPr>
        <w:t>Wouters</w:t>
      </w:r>
      <w:proofErr w:type="spellEnd"/>
      <w:r w:rsidRPr="009B5EA6">
        <w:rPr>
          <w:rFonts w:ascii="Times New Roman" w:eastAsia="Times New Roman" w:hAnsi="Times New Roman"/>
          <w:sz w:val="20"/>
          <w:szCs w:val="20"/>
          <w:lang w:eastAsia="pl-PL"/>
        </w:rPr>
        <w:t xml:space="preserve">, J. W. </w:t>
      </w:r>
      <w:proofErr w:type="spellStart"/>
      <w:r w:rsidRPr="009B5EA6">
        <w:rPr>
          <w:rFonts w:ascii="Times New Roman" w:eastAsia="Times New Roman" w:hAnsi="Times New Roman"/>
          <w:sz w:val="20"/>
          <w:szCs w:val="20"/>
          <w:lang w:eastAsia="pl-PL"/>
        </w:rPr>
        <w:t>Savelbergh</w:t>
      </w:r>
      <w:proofErr w:type="spellEnd"/>
      <w:r w:rsidRPr="009B5EA6">
        <w:rPr>
          <w:rFonts w:ascii="Times New Roman" w:eastAsia="Times New Roman" w:hAnsi="Times New Roman"/>
          <w:sz w:val="20"/>
          <w:szCs w:val="20"/>
          <w:lang w:eastAsia="pl-PL"/>
        </w:rPr>
        <w:t xml:space="preserve"> i </w:t>
      </w:r>
      <w:proofErr w:type="spellStart"/>
      <w:r w:rsidRPr="009B5EA6">
        <w:rPr>
          <w:rFonts w:ascii="Times New Roman" w:eastAsia="Times New Roman" w:hAnsi="Times New Roman"/>
          <w:sz w:val="20"/>
          <w:szCs w:val="20"/>
          <w:lang w:eastAsia="pl-PL"/>
        </w:rPr>
        <w:t>PriceWaterhouseBelastingadviseurs</w:t>
      </w:r>
      <w:proofErr w:type="spellEnd"/>
      <w:r w:rsidRPr="009B5EA6">
        <w:rPr>
          <w:rFonts w:ascii="Times New Roman" w:eastAsia="Times New Roman" w:hAnsi="Times New Roman"/>
          <w:sz w:val="20"/>
          <w:szCs w:val="20"/>
          <w:lang w:eastAsia="pl-PL"/>
        </w:rPr>
        <w:t xml:space="preserve"> BV przeciwko </w:t>
      </w:r>
      <w:proofErr w:type="spellStart"/>
      <w:r w:rsidRPr="009B5EA6">
        <w:rPr>
          <w:rFonts w:ascii="Times New Roman" w:eastAsia="Times New Roman" w:hAnsi="Times New Roman"/>
          <w:sz w:val="20"/>
          <w:szCs w:val="20"/>
          <w:lang w:eastAsia="pl-PL"/>
        </w:rPr>
        <w:t>AlgemeneRaad</w:t>
      </w:r>
      <w:proofErr w:type="spellEnd"/>
      <w:r w:rsidRPr="009B5EA6">
        <w:rPr>
          <w:rFonts w:ascii="Times New Roman" w:eastAsia="Times New Roman" w:hAnsi="Times New Roman"/>
          <w:sz w:val="20"/>
          <w:szCs w:val="20"/>
          <w:lang w:eastAsia="pl-PL"/>
        </w:rPr>
        <w:t xml:space="preserve"> van de </w:t>
      </w:r>
      <w:proofErr w:type="spellStart"/>
      <w:r w:rsidRPr="009B5EA6">
        <w:rPr>
          <w:rFonts w:ascii="Times New Roman" w:eastAsia="Times New Roman" w:hAnsi="Times New Roman"/>
          <w:sz w:val="20"/>
          <w:szCs w:val="20"/>
          <w:lang w:eastAsia="pl-PL"/>
        </w:rPr>
        <w:t>NederlandseOrde</w:t>
      </w:r>
      <w:proofErr w:type="spellEnd"/>
      <w:r w:rsidRPr="009B5EA6">
        <w:rPr>
          <w:rFonts w:ascii="Times New Roman" w:eastAsia="Times New Roman" w:hAnsi="Times New Roman"/>
          <w:sz w:val="20"/>
          <w:szCs w:val="20"/>
          <w:lang w:eastAsia="pl-PL"/>
        </w:rPr>
        <w:t xml:space="preserve"> van </w:t>
      </w:r>
      <w:proofErr w:type="spellStart"/>
      <w:r w:rsidRPr="009B5EA6">
        <w:rPr>
          <w:rFonts w:ascii="Times New Roman" w:eastAsia="Times New Roman" w:hAnsi="Times New Roman"/>
          <w:sz w:val="20"/>
          <w:szCs w:val="20"/>
          <w:lang w:eastAsia="pl-PL"/>
        </w:rPr>
        <w:t>Advocaten</w:t>
      </w:r>
      <w:proofErr w:type="spellEnd"/>
      <w:r w:rsidRPr="009B5EA6">
        <w:rPr>
          <w:rFonts w:ascii="Times New Roman" w:eastAsia="Times New Roman" w:hAnsi="Times New Roman"/>
          <w:sz w:val="20"/>
          <w:szCs w:val="20"/>
          <w:lang w:eastAsia="pl-PL"/>
        </w:rPr>
        <w:t>). W świetle orzeczeń Trybunału Sprawiedliwości, za przedsiębiorstwa zostały uznane różnego rodzaju spółki handlowe, jak i wolne zawody (B. Kurcz, </w:t>
      </w:r>
      <w:r w:rsidRPr="009B5EA6">
        <w:rPr>
          <w:rFonts w:ascii="Times New Roman" w:eastAsia="Times New Roman" w:hAnsi="Times New Roman"/>
          <w:i/>
          <w:iCs/>
          <w:sz w:val="20"/>
          <w:szCs w:val="20"/>
          <w:lang w:eastAsia="pl-PL"/>
        </w:rPr>
        <w:t>Komentarz do art. 107 TFUE </w:t>
      </w:r>
      <w:r w:rsidRPr="009B5EA6">
        <w:rPr>
          <w:rFonts w:ascii="Times New Roman" w:eastAsia="Times New Roman" w:hAnsi="Times New Roman"/>
          <w:sz w:val="20"/>
          <w:szCs w:val="20"/>
          <w:lang w:eastAsia="pl-PL"/>
        </w:rPr>
        <w:t>[w:] (red.) K. Kowalik-Bańczyk, M. Szwarc-</w:t>
      </w:r>
      <w:proofErr w:type="spellStart"/>
      <w:r w:rsidRPr="009B5EA6">
        <w:rPr>
          <w:rFonts w:ascii="Times New Roman" w:eastAsia="Times New Roman" w:hAnsi="Times New Roman"/>
          <w:sz w:val="20"/>
          <w:szCs w:val="20"/>
          <w:lang w:eastAsia="pl-PL"/>
        </w:rPr>
        <w:t>Kurczer</w:t>
      </w:r>
      <w:proofErr w:type="spellEnd"/>
      <w:r w:rsidRPr="009B5EA6">
        <w:rPr>
          <w:rFonts w:ascii="Times New Roman" w:eastAsia="Times New Roman" w:hAnsi="Times New Roman"/>
          <w:sz w:val="20"/>
          <w:szCs w:val="20"/>
          <w:lang w:eastAsia="pl-PL"/>
        </w:rPr>
        <w:t>, A. Wróbel, </w:t>
      </w:r>
      <w:r w:rsidRPr="009B5EA6">
        <w:rPr>
          <w:rFonts w:ascii="Times New Roman" w:eastAsia="Times New Roman" w:hAnsi="Times New Roman"/>
          <w:i/>
          <w:iCs/>
          <w:sz w:val="20"/>
          <w:szCs w:val="20"/>
          <w:lang w:eastAsia="pl-PL"/>
        </w:rPr>
        <w:t>Traktat o funkcjonowaniu Unii Europejskiej. Komentarz. </w:t>
      </w:r>
      <w:r w:rsidRPr="009B5EA6">
        <w:rPr>
          <w:rFonts w:ascii="Times New Roman" w:eastAsia="Times New Roman" w:hAnsi="Times New Roman"/>
          <w:sz w:val="20"/>
          <w:szCs w:val="20"/>
          <w:lang w:eastAsia="pl-PL"/>
        </w:rPr>
        <w:t>tom II, WKP 2012);</w:t>
      </w:r>
    </w:p>
    <w:p w14:paraId="70F6B8CA" w14:textId="77777777" w:rsidR="00A25451" w:rsidRPr="009B5EA6" w:rsidRDefault="00A25451" w:rsidP="00A25451">
      <w:pPr>
        <w:pStyle w:val="Akapitzlist"/>
        <w:autoSpaceDE w:val="0"/>
        <w:autoSpaceDN w:val="0"/>
        <w:adjustRightInd w:val="0"/>
        <w:spacing w:after="0" w:line="360" w:lineRule="auto"/>
        <w:ind w:left="928"/>
        <w:jc w:val="both"/>
        <w:rPr>
          <w:rFonts w:ascii="Times New Roman" w:hAnsi="Times New Roman"/>
          <w:sz w:val="20"/>
          <w:szCs w:val="20"/>
          <w:lang w:eastAsia="pl-PL"/>
        </w:rPr>
      </w:pPr>
      <w:r w:rsidRPr="009B5EA6">
        <w:rPr>
          <w:rFonts w:ascii="Times New Roman" w:eastAsia="Times New Roman" w:hAnsi="Times New Roman"/>
          <w:sz w:val="20"/>
          <w:szCs w:val="20"/>
          <w:lang w:eastAsia="pl-PL"/>
        </w:rPr>
        <w:t xml:space="preserve">2.2 </w:t>
      </w:r>
      <w:r w:rsidRPr="009B5EA6">
        <w:rPr>
          <w:rFonts w:ascii="Times New Roman" w:hAnsi="Times New Roman"/>
          <w:sz w:val="20"/>
          <w:szCs w:val="20"/>
          <w:lang w:eastAsia="pl-PL"/>
        </w:rPr>
        <w:t>nie zmniejszył wymiaru czasu pracy pracownika i nie rozwiązał stosunku pracy z pracownikiem w drodze wypowiedzenia dokonanego przez pracodawcę albo na mocy porozumienia stron z przyczyn niedotyczących pracowników w okresie 12 miesięcy bezpośrednio poprzedzających dzień złożenia wniosku;</w:t>
      </w:r>
    </w:p>
    <w:p w14:paraId="441C066F" w14:textId="77777777" w:rsidR="00A25451" w:rsidRPr="009B5EA6" w:rsidRDefault="00A25451" w:rsidP="00A25451">
      <w:pPr>
        <w:pStyle w:val="Akapitzlist"/>
        <w:autoSpaceDE w:val="0"/>
        <w:autoSpaceDN w:val="0"/>
        <w:adjustRightInd w:val="0"/>
        <w:spacing w:after="0" w:line="360" w:lineRule="auto"/>
        <w:ind w:left="928"/>
        <w:jc w:val="both"/>
        <w:rPr>
          <w:rFonts w:ascii="Times New Roman" w:hAnsi="Times New Roman"/>
          <w:sz w:val="20"/>
          <w:szCs w:val="20"/>
          <w:lang w:eastAsia="pl-PL"/>
        </w:rPr>
      </w:pPr>
      <w:r w:rsidRPr="009B5EA6">
        <w:rPr>
          <w:rFonts w:ascii="Times New Roman" w:eastAsia="Times New Roman" w:hAnsi="Times New Roman"/>
          <w:sz w:val="20"/>
          <w:szCs w:val="20"/>
          <w:lang w:eastAsia="pl-PL"/>
        </w:rPr>
        <w:t xml:space="preserve">2.3  </w:t>
      </w:r>
      <w:r w:rsidRPr="009B5EA6">
        <w:rPr>
          <w:rFonts w:ascii="Times New Roman" w:hAnsi="Times New Roman"/>
          <w:sz w:val="20"/>
          <w:szCs w:val="20"/>
          <w:lang w:eastAsia="pl-PL"/>
        </w:rPr>
        <w:t xml:space="preserve">nie zalega w dniu złożenia wniosku z wypłacaniem wynagrodzeń pracownikom oraz z opłacaniem należnych składek na ubezpieczenia społeczne, ubezpieczenie zdrowotne, Fundusz Pracy, Fundusz Gwarantowanych Świadczeń Pracowniczych, Państwowy Fundusz Rehabilitacji Osób Niepełnosprawnych oraz Fundusz Emerytur Pomostowych oraz nie zalega z opłatami w Urzędzie Skarbowym;  </w:t>
      </w:r>
    </w:p>
    <w:p w14:paraId="022F9D48" w14:textId="77777777" w:rsidR="00A25451" w:rsidRPr="009B5EA6" w:rsidRDefault="00A25451" w:rsidP="00A25451">
      <w:pPr>
        <w:pStyle w:val="Akapitzlist"/>
        <w:autoSpaceDE w:val="0"/>
        <w:autoSpaceDN w:val="0"/>
        <w:adjustRightInd w:val="0"/>
        <w:spacing w:after="0" w:line="360" w:lineRule="auto"/>
        <w:ind w:left="928"/>
        <w:jc w:val="both"/>
        <w:rPr>
          <w:rFonts w:ascii="Times New Roman" w:hAnsi="Times New Roman"/>
          <w:sz w:val="20"/>
          <w:szCs w:val="20"/>
          <w:lang w:eastAsia="pl-PL"/>
        </w:rPr>
      </w:pPr>
      <w:r w:rsidRPr="009B5EA6">
        <w:rPr>
          <w:rFonts w:ascii="Times New Roman" w:eastAsia="Times New Roman" w:hAnsi="Times New Roman"/>
          <w:sz w:val="20"/>
          <w:szCs w:val="20"/>
          <w:lang w:eastAsia="pl-PL"/>
        </w:rPr>
        <w:t>2.4</w:t>
      </w:r>
      <w:r w:rsidRPr="009B5EA6">
        <w:rPr>
          <w:rFonts w:ascii="Times New Roman" w:hAnsi="Times New Roman"/>
          <w:sz w:val="20"/>
          <w:szCs w:val="20"/>
          <w:lang w:eastAsia="pl-PL"/>
        </w:rPr>
        <w:t xml:space="preserve">nie był karany w okresie 2 lat – weryfikacja na podstawie oświadczenia przed dniem złożenia wniosku za przestępstwa przeciwko obrotowi gospodarczemu, w rozumieniu ustawy z dnia 6 czerwca </w:t>
      </w:r>
      <w:r w:rsidRPr="009B5EA6">
        <w:rPr>
          <w:rFonts w:ascii="Times New Roman" w:hAnsi="Times New Roman"/>
          <w:sz w:val="20"/>
          <w:szCs w:val="20"/>
          <w:lang w:eastAsia="pl-PL"/>
        </w:rPr>
        <w:lastRenderedPageBreak/>
        <w:t xml:space="preserve">1997 r. - Kodeks karny (Dz. U. z 2017 r., poz. 2204, z </w:t>
      </w:r>
      <w:proofErr w:type="spellStart"/>
      <w:r w:rsidRPr="009B5EA6">
        <w:rPr>
          <w:rFonts w:ascii="Times New Roman" w:hAnsi="Times New Roman"/>
          <w:sz w:val="20"/>
          <w:szCs w:val="20"/>
          <w:lang w:eastAsia="pl-PL"/>
        </w:rPr>
        <w:t>późn</w:t>
      </w:r>
      <w:proofErr w:type="spellEnd"/>
      <w:r w:rsidRPr="009B5EA6">
        <w:rPr>
          <w:rFonts w:ascii="Times New Roman" w:hAnsi="Times New Roman"/>
          <w:sz w:val="20"/>
          <w:szCs w:val="20"/>
          <w:lang w:eastAsia="pl-PL"/>
        </w:rPr>
        <w:t xml:space="preserve">. zm.) lub ustawy z dnia 28 października 2002 r. o odpowiedzialności podmiotów zbiorowych za czyny zabronione pod groźbą kary (Dz. U. z 2016 r., poz. 1541 z </w:t>
      </w:r>
      <w:proofErr w:type="spellStart"/>
      <w:r w:rsidRPr="009B5EA6">
        <w:rPr>
          <w:rFonts w:ascii="Times New Roman" w:hAnsi="Times New Roman"/>
          <w:sz w:val="20"/>
          <w:szCs w:val="20"/>
          <w:lang w:eastAsia="pl-PL"/>
        </w:rPr>
        <w:t>późn</w:t>
      </w:r>
      <w:proofErr w:type="spellEnd"/>
      <w:r w:rsidRPr="009B5EA6">
        <w:rPr>
          <w:rFonts w:ascii="Times New Roman" w:hAnsi="Times New Roman"/>
          <w:sz w:val="20"/>
          <w:szCs w:val="20"/>
          <w:lang w:eastAsia="pl-PL"/>
        </w:rPr>
        <w:t xml:space="preserve">. zm.); </w:t>
      </w:r>
    </w:p>
    <w:p w14:paraId="77B1752C" w14:textId="77777777" w:rsidR="00A25451" w:rsidRPr="009B5EA6" w:rsidRDefault="00A25451" w:rsidP="00A25451">
      <w:pPr>
        <w:pStyle w:val="Akapitzlist"/>
        <w:autoSpaceDE w:val="0"/>
        <w:autoSpaceDN w:val="0"/>
        <w:adjustRightInd w:val="0"/>
        <w:spacing w:after="0" w:line="360" w:lineRule="auto"/>
        <w:ind w:left="928"/>
        <w:jc w:val="both"/>
        <w:rPr>
          <w:rFonts w:ascii="Times New Roman" w:hAnsi="Times New Roman"/>
          <w:sz w:val="20"/>
          <w:szCs w:val="20"/>
          <w:lang w:eastAsia="pl-PL"/>
        </w:rPr>
      </w:pPr>
      <w:r w:rsidRPr="009B5EA6">
        <w:rPr>
          <w:rFonts w:ascii="Times New Roman" w:eastAsia="Times New Roman" w:hAnsi="Times New Roman"/>
          <w:sz w:val="20"/>
          <w:szCs w:val="20"/>
          <w:lang w:eastAsia="pl-PL"/>
        </w:rPr>
        <w:t>2.5</w:t>
      </w:r>
      <w:r w:rsidRPr="009B5EA6">
        <w:rPr>
          <w:rFonts w:ascii="Times New Roman" w:hAnsi="Times New Roman"/>
          <w:sz w:val="20"/>
          <w:szCs w:val="20"/>
          <w:lang w:eastAsia="pl-PL"/>
        </w:rPr>
        <w:t xml:space="preserve">w okresie do 365 dni przed dniem złożenia  wniosku  nie został ukarany lub skazany prawomocnym wyrokiem za naruszenie przepisów prawa pracy i nie jest objęty postępowaniem dotyczącym naruszenia przepisów prawa pracy (art. 36 ust. 5f ustawy o promocji zatrudnienie i instytucjach rynku pracy) - weryfikacja na podstawie oświadczenia; </w:t>
      </w:r>
    </w:p>
    <w:p w14:paraId="6DE904A8" w14:textId="77777777" w:rsidR="00A25451" w:rsidRPr="009B5EA6" w:rsidRDefault="00A25451" w:rsidP="00A25451">
      <w:pPr>
        <w:pStyle w:val="Akapitzlist"/>
        <w:autoSpaceDE w:val="0"/>
        <w:autoSpaceDN w:val="0"/>
        <w:adjustRightInd w:val="0"/>
        <w:spacing w:after="0" w:line="360" w:lineRule="auto"/>
        <w:ind w:left="928"/>
        <w:jc w:val="both"/>
        <w:rPr>
          <w:rFonts w:ascii="Times New Roman" w:hAnsi="Times New Roman"/>
          <w:sz w:val="20"/>
          <w:szCs w:val="20"/>
          <w:lang w:eastAsia="pl-PL"/>
        </w:rPr>
      </w:pPr>
      <w:r w:rsidRPr="009B5EA6">
        <w:rPr>
          <w:rFonts w:ascii="Times New Roman" w:eastAsia="Times New Roman" w:hAnsi="Times New Roman"/>
          <w:sz w:val="20"/>
          <w:szCs w:val="20"/>
          <w:lang w:eastAsia="pl-PL"/>
        </w:rPr>
        <w:t>2.6</w:t>
      </w:r>
      <w:r w:rsidRPr="009B5EA6">
        <w:rPr>
          <w:rFonts w:ascii="Times New Roman" w:hAnsi="Times New Roman"/>
          <w:sz w:val="20"/>
          <w:szCs w:val="20"/>
          <w:lang w:eastAsia="pl-PL"/>
        </w:rPr>
        <w:t xml:space="preserve">nie otrzymał pomocy de </w:t>
      </w:r>
      <w:proofErr w:type="spellStart"/>
      <w:r w:rsidRPr="009B5EA6">
        <w:rPr>
          <w:rFonts w:ascii="Times New Roman" w:hAnsi="Times New Roman"/>
          <w:sz w:val="20"/>
          <w:szCs w:val="20"/>
          <w:lang w:eastAsia="pl-PL"/>
        </w:rPr>
        <w:t>minimis</w:t>
      </w:r>
      <w:proofErr w:type="spellEnd"/>
      <w:r w:rsidRPr="009B5EA6">
        <w:rPr>
          <w:rFonts w:ascii="Times New Roman" w:hAnsi="Times New Roman"/>
          <w:sz w:val="20"/>
          <w:szCs w:val="20"/>
          <w:lang w:eastAsia="pl-PL"/>
        </w:rPr>
        <w:t xml:space="preserve"> powyżej dopuszczalnych kwot określonych w rozporządzeniu Komisji (UE) nr 1407/2013 z dnia 18 grudnia 2013 r. w sprawie stosowania art. 107 i 108 Traktatu  o funkcjonowaniu Unii Europejskiej do pomocy de </w:t>
      </w:r>
      <w:proofErr w:type="spellStart"/>
      <w:r w:rsidRPr="009B5EA6">
        <w:rPr>
          <w:rFonts w:ascii="Times New Roman" w:hAnsi="Times New Roman"/>
          <w:sz w:val="20"/>
          <w:szCs w:val="20"/>
          <w:lang w:eastAsia="pl-PL"/>
        </w:rPr>
        <w:t>minimis</w:t>
      </w:r>
      <w:proofErr w:type="spellEnd"/>
      <w:r w:rsidRPr="009B5EA6">
        <w:rPr>
          <w:rFonts w:ascii="Times New Roman" w:hAnsi="Times New Roman"/>
          <w:sz w:val="20"/>
          <w:szCs w:val="20"/>
          <w:lang w:eastAsia="pl-PL"/>
        </w:rPr>
        <w:t xml:space="preserve"> (Dz.U.UE.L.2013.352.1 z dnia 2013.12.24) lub rozporządzeniu Komisji (UE) nr 1408/2013 z dnia 18 grudnia 2013 r. w sprawie stosowania art. 107 i 108 Traktatu o funkcjonowaniu Unii Europejskiej do pomocy de </w:t>
      </w:r>
      <w:proofErr w:type="spellStart"/>
      <w:r w:rsidRPr="009B5EA6">
        <w:rPr>
          <w:rFonts w:ascii="Times New Roman" w:hAnsi="Times New Roman"/>
          <w:sz w:val="20"/>
          <w:szCs w:val="20"/>
          <w:lang w:eastAsia="pl-PL"/>
        </w:rPr>
        <w:t>minimis</w:t>
      </w:r>
      <w:proofErr w:type="spellEnd"/>
      <w:r w:rsidRPr="009B5EA6">
        <w:rPr>
          <w:rFonts w:ascii="Times New Roman" w:hAnsi="Times New Roman"/>
          <w:sz w:val="20"/>
          <w:szCs w:val="20"/>
          <w:lang w:eastAsia="pl-PL"/>
        </w:rPr>
        <w:t xml:space="preserve"> w sektorze rolnym (Dz.U.UE.L.2013.352.9 z dnia 2013.12.24);  </w:t>
      </w:r>
    </w:p>
    <w:p w14:paraId="1F64928D" w14:textId="77777777" w:rsidR="00A25451" w:rsidRPr="009B5EA6" w:rsidRDefault="00A25451" w:rsidP="00A25451">
      <w:pPr>
        <w:pStyle w:val="Akapitzlist"/>
        <w:autoSpaceDE w:val="0"/>
        <w:autoSpaceDN w:val="0"/>
        <w:adjustRightInd w:val="0"/>
        <w:spacing w:after="0" w:line="360" w:lineRule="auto"/>
        <w:ind w:left="928"/>
        <w:jc w:val="both"/>
        <w:rPr>
          <w:rFonts w:ascii="Times New Roman" w:hAnsi="Times New Roman"/>
          <w:sz w:val="20"/>
          <w:szCs w:val="20"/>
          <w:lang w:eastAsia="pl-PL"/>
        </w:rPr>
      </w:pPr>
      <w:r w:rsidRPr="009B5EA6">
        <w:rPr>
          <w:rFonts w:ascii="Times New Roman" w:eastAsia="Times New Roman" w:hAnsi="Times New Roman"/>
          <w:sz w:val="20"/>
          <w:szCs w:val="20"/>
          <w:lang w:eastAsia="pl-PL"/>
        </w:rPr>
        <w:t>2.7</w:t>
      </w:r>
      <w:r w:rsidRPr="009B5EA6">
        <w:rPr>
          <w:rFonts w:ascii="Times New Roman" w:hAnsi="Times New Roman"/>
          <w:sz w:val="20"/>
          <w:szCs w:val="20"/>
          <w:lang w:eastAsia="pl-PL"/>
        </w:rPr>
        <w:t>nie otrzymał wcześniej środków publicznych na wnioskowane wydatki w celu uniknięcia podwójnego finansowania .</w:t>
      </w:r>
    </w:p>
    <w:p w14:paraId="7056E5E4" w14:textId="77777777" w:rsidR="00A25451" w:rsidRPr="009B5EA6" w:rsidRDefault="00A25451" w:rsidP="00A25451">
      <w:pPr>
        <w:autoSpaceDE w:val="0"/>
        <w:autoSpaceDN w:val="0"/>
        <w:adjustRightInd w:val="0"/>
        <w:spacing w:after="0" w:line="360" w:lineRule="auto"/>
        <w:jc w:val="both"/>
        <w:rPr>
          <w:rFonts w:ascii="Times New Roman" w:hAnsi="Times New Roman"/>
          <w:sz w:val="20"/>
          <w:szCs w:val="20"/>
        </w:rPr>
      </w:pPr>
    </w:p>
    <w:p w14:paraId="50BE3E49" w14:textId="77777777" w:rsidR="00A25451" w:rsidRPr="009B5EA6" w:rsidRDefault="00A25451" w:rsidP="00A25451">
      <w:pPr>
        <w:spacing w:line="360" w:lineRule="auto"/>
        <w:jc w:val="center"/>
        <w:rPr>
          <w:rFonts w:ascii="Times New Roman" w:hAnsi="Times New Roman"/>
          <w:b/>
          <w:sz w:val="20"/>
          <w:szCs w:val="20"/>
        </w:rPr>
      </w:pPr>
      <w:r w:rsidRPr="009B5EA6">
        <w:rPr>
          <w:rFonts w:ascii="Times New Roman" w:hAnsi="Times New Roman"/>
          <w:b/>
          <w:sz w:val="20"/>
          <w:szCs w:val="20"/>
        </w:rPr>
        <w:t>Rozdział II</w:t>
      </w:r>
    </w:p>
    <w:p w14:paraId="2D684412" w14:textId="77777777" w:rsidR="00A25451" w:rsidRPr="009B5EA6" w:rsidRDefault="00A25451" w:rsidP="00A25451">
      <w:pPr>
        <w:spacing w:line="360" w:lineRule="auto"/>
        <w:jc w:val="center"/>
        <w:rPr>
          <w:rFonts w:ascii="Times New Roman" w:hAnsi="Times New Roman"/>
          <w:b/>
          <w:i/>
          <w:sz w:val="20"/>
          <w:szCs w:val="20"/>
        </w:rPr>
      </w:pPr>
      <w:r w:rsidRPr="009B5EA6">
        <w:rPr>
          <w:rFonts w:ascii="Times New Roman" w:hAnsi="Times New Roman"/>
          <w:b/>
          <w:i/>
          <w:sz w:val="20"/>
          <w:szCs w:val="20"/>
        </w:rPr>
        <w:t>Tryb składania i rozpatrywania wniosków oraz warunki udzielenia refundacji</w:t>
      </w:r>
    </w:p>
    <w:p w14:paraId="1408404E" w14:textId="77777777" w:rsidR="00A25451" w:rsidRPr="009B5EA6" w:rsidRDefault="00A25451" w:rsidP="00A25451">
      <w:pPr>
        <w:pStyle w:val="Akapitzlist"/>
        <w:autoSpaceDE w:val="0"/>
        <w:autoSpaceDN w:val="0"/>
        <w:adjustRightInd w:val="0"/>
        <w:spacing w:after="0" w:line="360" w:lineRule="auto"/>
        <w:ind w:left="1800"/>
        <w:jc w:val="both"/>
        <w:rPr>
          <w:rFonts w:ascii="Times New Roman" w:hAnsi="Times New Roman"/>
          <w:sz w:val="20"/>
          <w:szCs w:val="20"/>
          <w:lang w:eastAsia="pl-PL"/>
        </w:rPr>
      </w:pPr>
      <w:r w:rsidRPr="009B5EA6">
        <w:rPr>
          <w:rFonts w:ascii="Times New Roman" w:hAnsi="Times New Roman"/>
          <w:b/>
          <w:sz w:val="20"/>
          <w:szCs w:val="20"/>
        </w:rPr>
        <w:t xml:space="preserve">                                             § 4.</w:t>
      </w:r>
    </w:p>
    <w:p w14:paraId="1B97BB0B" w14:textId="77777777" w:rsidR="00A25451" w:rsidRPr="009B5EA6" w:rsidRDefault="00A25451" w:rsidP="000E54B0">
      <w:pPr>
        <w:pStyle w:val="Akapitzlist"/>
        <w:numPr>
          <w:ilvl w:val="6"/>
          <w:numId w:val="1"/>
        </w:numPr>
        <w:autoSpaceDE w:val="0"/>
        <w:autoSpaceDN w:val="0"/>
        <w:adjustRightInd w:val="0"/>
        <w:spacing w:after="0" w:line="360" w:lineRule="auto"/>
        <w:ind w:left="851" w:hanging="425"/>
        <w:jc w:val="both"/>
        <w:rPr>
          <w:rFonts w:ascii="Times New Roman" w:hAnsi="Times New Roman"/>
          <w:sz w:val="20"/>
          <w:szCs w:val="20"/>
          <w:lang w:eastAsia="pl-PL"/>
        </w:rPr>
      </w:pPr>
      <w:r w:rsidRPr="009B5EA6">
        <w:rPr>
          <w:rFonts w:ascii="Times New Roman" w:hAnsi="Times New Roman"/>
          <w:sz w:val="20"/>
          <w:szCs w:val="20"/>
          <w:lang w:eastAsia="pl-PL"/>
        </w:rPr>
        <w:t xml:space="preserve">Pracodawca zamierzający wyposażyć lub doposażyć stanowisko pracy dla uczestnika projektu składa u beneficjenta projektu wniosek w okresie prowadzenia naboru wniosków zgodnie z punktem 3 niniejszego paragrafu.  </w:t>
      </w:r>
    </w:p>
    <w:p w14:paraId="26EF4C25" w14:textId="77777777" w:rsidR="00A25451" w:rsidRPr="009B5EA6" w:rsidRDefault="00A25451" w:rsidP="000E54B0">
      <w:pPr>
        <w:pStyle w:val="Akapitzlist"/>
        <w:numPr>
          <w:ilvl w:val="6"/>
          <w:numId w:val="1"/>
        </w:numPr>
        <w:autoSpaceDE w:val="0"/>
        <w:autoSpaceDN w:val="0"/>
        <w:adjustRightInd w:val="0"/>
        <w:spacing w:after="0" w:line="360" w:lineRule="auto"/>
        <w:ind w:left="851" w:hanging="425"/>
        <w:jc w:val="both"/>
        <w:rPr>
          <w:rFonts w:ascii="Times New Roman" w:hAnsi="Times New Roman"/>
          <w:sz w:val="20"/>
          <w:szCs w:val="20"/>
          <w:lang w:eastAsia="pl-PL"/>
        </w:rPr>
      </w:pPr>
      <w:r w:rsidRPr="009B5EA6">
        <w:rPr>
          <w:rFonts w:ascii="Times New Roman" w:hAnsi="Times New Roman"/>
          <w:sz w:val="20"/>
          <w:szCs w:val="20"/>
        </w:rPr>
        <w:t>Wniosek o refundację kosztów wyposażenia lub doposażenia stanowiska pracy należy złożyć przed zatrudnieniem Uczestnika/Uczestniczki Projektu. Zatrudnienie następuje po zawarciu umowy Beneficjenta z Pracodawcą, określającej warunki refundacji oraz zawierającej listę zakupów</w:t>
      </w:r>
      <w:r w:rsidRPr="009B5EA6">
        <w:rPr>
          <w:rFonts w:ascii="Times New Roman" w:hAnsi="Times New Roman"/>
          <w:sz w:val="20"/>
          <w:szCs w:val="20"/>
          <w:lang w:eastAsia="pl-PL"/>
        </w:rPr>
        <w:t>.</w:t>
      </w:r>
    </w:p>
    <w:p w14:paraId="4548F54B" w14:textId="77777777" w:rsidR="00A25451" w:rsidRPr="009B5EA6" w:rsidRDefault="00A25451" w:rsidP="000E54B0">
      <w:pPr>
        <w:pStyle w:val="Akapitzlist"/>
        <w:numPr>
          <w:ilvl w:val="6"/>
          <w:numId w:val="1"/>
        </w:numPr>
        <w:autoSpaceDE w:val="0"/>
        <w:autoSpaceDN w:val="0"/>
        <w:adjustRightInd w:val="0"/>
        <w:spacing w:after="0" w:line="360" w:lineRule="auto"/>
        <w:ind w:left="851" w:hanging="425"/>
        <w:jc w:val="both"/>
        <w:rPr>
          <w:rFonts w:ascii="Times New Roman" w:hAnsi="Times New Roman"/>
          <w:sz w:val="20"/>
          <w:szCs w:val="20"/>
          <w:lang w:eastAsia="pl-PL"/>
        </w:rPr>
      </w:pPr>
      <w:r w:rsidRPr="009B5EA6">
        <w:rPr>
          <w:rFonts w:ascii="Times New Roman" w:hAnsi="Times New Roman"/>
          <w:sz w:val="20"/>
          <w:szCs w:val="20"/>
          <w:lang w:eastAsia="pl-PL"/>
        </w:rPr>
        <w:t xml:space="preserve">Pracodawca składa wniosek o refundację kosztów wyposażenia lub doposażenia stanowiska pracy połączonej z subsydiowanym zatrudnieniem, zawierający: </w:t>
      </w:r>
    </w:p>
    <w:p w14:paraId="1AF70D86" w14:textId="77777777" w:rsidR="00A25451" w:rsidRPr="009B5EA6" w:rsidRDefault="00A25451" w:rsidP="000E54B0">
      <w:pPr>
        <w:pStyle w:val="Akapitzlist"/>
        <w:numPr>
          <w:ilvl w:val="1"/>
          <w:numId w:val="5"/>
        </w:numPr>
        <w:tabs>
          <w:tab w:val="left" w:pos="1276"/>
        </w:tabs>
        <w:autoSpaceDE w:val="0"/>
        <w:autoSpaceDN w:val="0"/>
        <w:adjustRightInd w:val="0"/>
        <w:spacing w:after="0" w:line="360" w:lineRule="auto"/>
        <w:ind w:left="1276" w:hanging="425"/>
        <w:jc w:val="both"/>
        <w:rPr>
          <w:rFonts w:ascii="Times New Roman" w:hAnsi="Times New Roman"/>
          <w:sz w:val="20"/>
          <w:szCs w:val="20"/>
          <w:lang w:eastAsia="pl-PL"/>
        </w:rPr>
      </w:pPr>
      <w:r w:rsidRPr="009B5EA6">
        <w:rPr>
          <w:rFonts w:ascii="Times New Roman" w:hAnsi="Times New Roman"/>
          <w:sz w:val="20"/>
          <w:szCs w:val="20"/>
          <w:lang w:eastAsia="pl-PL"/>
        </w:rPr>
        <w:t xml:space="preserve"> nazwę lub imię i nazwisko, w przypadku osoby fizycznej;</w:t>
      </w:r>
    </w:p>
    <w:p w14:paraId="12CE87E7" w14:textId="77777777" w:rsidR="00A25451" w:rsidRPr="009B5EA6" w:rsidRDefault="00A25451" w:rsidP="000E54B0">
      <w:pPr>
        <w:pStyle w:val="Akapitzlist"/>
        <w:numPr>
          <w:ilvl w:val="1"/>
          <w:numId w:val="5"/>
        </w:numPr>
        <w:tabs>
          <w:tab w:val="left" w:pos="1276"/>
        </w:tabs>
        <w:autoSpaceDE w:val="0"/>
        <w:autoSpaceDN w:val="0"/>
        <w:adjustRightInd w:val="0"/>
        <w:spacing w:after="0" w:line="360" w:lineRule="auto"/>
        <w:ind w:left="1276" w:hanging="425"/>
        <w:jc w:val="both"/>
        <w:rPr>
          <w:rFonts w:ascii="Times New Roman" w:hAnsi="Times New Roman"/>
          <w:sz w:val="20"/>
          <w:szCs w:val="20"/>
          <w:lang w:eastAsia="pl-PL"/>
        </w:rPr>
      </w:pPr>
      <w:r w:rsidRPr="009B5EA6">
        <w:rPr>
          <w:rFonts w:ascii="Times New Roman" w:hAnsi="Times New Roman"/>
          <w:sz w:val="20"/>
          <w:szCs w:val="20"/>
          <w:lang w:eastAsia="pl-PL"/>
        </w:rPr>
        <w:t>adres siedziby albo adres miejsca zamieszkania;</w:t>
      </w:r>
    </w:p>
    <w:p w14:paraId="18406191" w14:textId="77777777" w:rsidR="00A25451" w:rsidRPr="009B5EA6" w:rsidRDefault="00A25451" w:rsidP="000E54B0">
      <w:pPr>
        <w:pStyle w:val="Akapitzlist"/>
        <w:numPr>
          <w:ilvl w:val="1"/>
          <w:numId w:val="5"/>
        </w:numPr>
        <w:tabs>
          <w:tab w:val="left" w:pos="1276"/>
        </w:tabs>
        <w:autoSpaceDE w:val="0"/>
        <w:autoSpaceDN w:val="0"/>
        <w:adjustRightInd w:val="0"/>
        <w:spacing w:after="0" w:line="360" w:lineRule="auto"/>
        <w:ind w:left="1276" w:hanging="425"/>
        <w:jc w:val="both"/>
        <w:rPr>
          <w:rFonts w:ascii="Times New Roman" w:hAnsi="Times New Roman"/>
          <w:sz w:val="20"/>
          <w:szCs w:val="20"/>
          <w:lang w:eastAsia="pl-PL"/>
        </w:rPr>
      </w:pPr>
      <w:r w:rsidRPr="009B5EA6">
        <w:rPr>
          <w:rFonts w:ascii="Times New Roman" w:hAnsi="Times New Roman"/>
          <w:sz w:val="20"/>
          <w:szCs w:val="20"/>
          <w:lang w:eastAsia="pl-PL"/>
        </w:rPr>
        <w:t>numer identyfikacyjny w krajowym rejestrze urzędowym podmiotów gospodarki narodowej;</w:t>
      </w:r>
    </w:p>
    <w:p w14:paraId="78EBB770" w14:textId="77777777" w:rsidR="00A25451" w:rsidRPr="009B5EA6" w:rsidRDefault="00A25451" w:rsidP="000E54B0">
      <w:pPr>
        <w:pStyle w:val="Akapitzlist"/>
        <w:numPr>
          <w:ilvl w:val="1"/>
          <w:numId w:val="5"/>
        </w:numPr>
        <w:tabs>
          <w:tab w:val="left" w:pos="1276"/>
        </w:tabs>
        <w:autoSpaceDE w:val="0"/>
        <w:autoSpaceDN w:val="0"/>
        <w:adjustRightInd w:val="0"/>
        <w:spacing w:after="0" w:line="360" w:lineRule="auto"/>
        <w:ind w:left="1276" w:hanging="425"/>
        <w:jc w:val="both"/>
        <w:rPr>
          <w:rFonts w:ascii="Times New Roman" w:hAnsi="Times New Roman"/>
          <w:sz w:val="20"/>
          <w:szCs w:val="20"/>
          <w:lang w:eastAsia="pl-PL"/>
        </w:rPr>
      </w:pPr>
      <w:r w:rsidRPr="009B5EA6">
        <w:rPr>
          <w:rFonts w:ascii="Times New Roman" w:hAnsi="Times New Roman"/>
          <w:sz w:val="20"/>
          <w:szCs w:val="20"/>
          <w:lang w:eastAsia="pl-PL"/>
        </w:rPr>
        <w:t>(REGON), jeżeli został nadany;</w:t>
      </w:r>
    </w:p>
    <w:p w14:paraId="05E933A2" w14:textId="77777777" w:rsidR="00A25451" w:rsidRPr="009B5EA6" w:rsidRDefault="00A25451" w:rsidP="000E54B0">
      <w:pPr>
        <w:pStyle w:val="Akapitzlist"/>
        <w:numPr>
          <w:ilvl w:val="1"/>
          <w:numId w:val="5"/>
        </w:numPr>
        <w:tabs>
          <w:tab w:val="left" w:pos="1276"/>
        </w:tabs>
        <w:autoSpaceDE w:val="0"/>
        <w:autoSpaceDN w:val="0"/>
        <w:adjustRightInd w:val="0"/>
        <w:spacing w:after="0" w:line="360" w:lineRule="auto"/>
        <w:ind w:left="1276" w:hanging="425"/>
        <w:jc w:val="both"/>
        <w:rPr>
          <w:rFonts w:ascii="Times New Roman" w:hAnsi="Times New Roman"/>
          <w:sz w:val="20"/>
          <w:szCs w:val="20"/>
          <w:lang w:eastAsia="pl-PL"/>
        </w:rPr>
      </w:pPr>
      <w:r w:rsidRPr="009B5EA6">
        <w:rPr>
          <w:rFonts w:ascii="Times New Roman" w:hAnsi="Times New Roman"/>
          <w:sz w:val="20"/>
          <w:szCs w:val="20"/>
          <w:lang w:eastAsia="pl-PL"/>
        </w:rPr>
        <w:t>numer identyfikacji podatkowej (NIP);</w:t>
      </w:r>
    </w:p>
    <w:p w14:paraId="5E6E8FB6" w14:textId="77777777" w:rsidR="00A25451" w:rsidRPr="009B5EA6" w:rsidRDefault="00A25451" w:rsidP="000E54B0">
      <w:pPr>
        <w:pStyle w:val="Akapitzlist"/>
        <w:numPr>
          <w:ilvl w:val="1"/>
          <w:numId w:val="5"/>
        </w:numPr>
        <w:tabs>
          <w:tab w:val="left" w:pos="1276"/>
        </w:tabs>
        <w:autoSpaceDE w:val="0"/>
        <w:autoSpaceDN w:val="0"/>
        <w:adjustRightInd w:val="0"/>
        <w:spacing w:after="0" w:line="360" w:lineRule="auto"/>
        <w:ind w:left="1276" w:hanging="425"/>
        <w:jc w:val="both"/>
        <w:rPr>
          <w:rFonts w:ascii="Times New Roman" w:hAnsi="Times New Roman"/>
          <w:sz w:val="20"/>
          <w:szCs w:val="20"/>
          <w:lang w:eastAsia="pl-PL"/>
        </w:rPr>
      </w:pPr>
      <w:r w:rsidRPr="009B5EA6">
        <w:rPr>
          <w:rFonts w:ascii="Times New Roman" w:hAnsi="Times New Roman"/>
          <w:sz w:val="20"/>
          <w:szCs w:val="20"/>
          <w:lang w:eastAsia="pl-PL"/>
        </w:rPr>
        <w:t>datę rozpoczęcia prowadzenia działalności;</w:t>
      </w:r>
    </w:p>
    <w:p w14:paraId="528C2C5B" w14:textId="77777777" w:rsidR="00A25451" w:rsidRPr="009B5EA6" w:rsidRDefault="00A25451" w:rsidP="000E54B0">
      <w:pPr>
        <w:pStyle w:val="Akapitzlist"/>
        <w:numPr>
          <w:ilvl w:val="1"/>
          <w:numId w:val="5"/>
        </w:numPr>
        <w:tabs>
          <w:tab w:val="left" w:pos="1276"/>
        </w:tabs>
        <w:autoSpaceDE w:val="0"/>
        <w:autoSpaceDN w:val="0"/>
        <w:adjustRightInd w:val="0"/>
        <w:spacing w:after="0" w:line="360" w:lineRule="auto"/>
        <w:ind w:left="1276" w:hanging="425"/>
        <w:jc w:val="both"/>
        <w:rPr>
          <w:rFonts w:ascii="Times New Roman" w:hAnsi="Times New Roman"/>
          <w:sz w:val="20"/>
          <w:szCs w:val="20"/>
          <w:lang w:eastAsia="pl-PL"/>
        </w:rPr>
      </w:pPr>
      <w:r w:rsidRPr="009B5EA6">
        <w:rPr>
          <w:rFonts w:ascii="Times New Roman" w:hAnsi="Times New Roman"/>
          <w:sz w:val="20"/>
          <w:szCs w:val="20"/>
          <w:lang w:eastAsia="pl-PL"/>
        </w:rPr>
        <w:t xml:space="preserve">symbol podklasy rodzaju prowadzonej działalności określony zgodnie z Polską Klasyfikacją </w:t>
      </w:r>
    </w:p>
    <w:p w14:paraId="668E86D5" w14:textId="77777777" w:rsidR="00A25451" w:rsidRPr="009B5EA6" w:rsidRDefault="00A25451" w:rsidP="000E54B0">
      <w:pPr>
        <w:pStyle w:val="Akapitzlist"/>
        <w:numPr>
          <w:ilvl w:val="1"/>
          <w:numId w:val="5"/>
        </w:numPr>
        <w:tabs>
          <w:tab w:val="left" w:pos="1276"/>
        </w:tabs>
        <w:autoSpaceDE w:val="0"/>
        <w:autoSpaceDN w:val="0"/>
        <w:adjustRightInd w:val="0"/>
        <w:spacing w:after="0" w:line="360" w:lineRule="auto"/>
        <w:ind w:left="1276" w:hanging="425"/>
        <w:jc w:val="both"/>
        <w:rPr>
          <w:rFonts w:ascii="Times New Roman" w:hAnsi="Times New Roman"/>
          <w:sz w:val="20"/>
          <w:szCs w:val="20"/>
          <w:lang w:eastAsia="pl-PL"/>
        </w:rPr>
      </w:pPr>
      <w:r w:rsidRPr="009B5EA6">
        <w:rPr>
          <w:rFonts w:ascii="Times New Roman" w:hAnsi="Times New Roman"/>
          <w:sz w:val="20"/>
          <w:szCs w:val="20"/>
          <w:lang w:eastAsia="pl-PL"/>
        </w:rPr>
        <w:t>Działalności (PKD);</w:t>
      </w:r>
    </w:p>
    <w:p w14:paraId="04D7892D" w14:textId="77777777" w:rsidR="00A25451" w:rsidRPr="009B5EA6" w:rsidRDefault="00A25451" w:rsidP="000E54B0">
      <w:pPr>
        <w:pStyle w:val="Akapitzlist"/>
        <w:numPr>
          <w:ilvl w:val="1"/>
          <w:numId w:val="5"/>
        </w:numPr>
        <w:tabs>
          <w:tab w:val="left" w:pos="1276"/>
        </w:tabs>
        <w:autoSpaceDE w:val="0"/>
        <w:autoSpaceDN w:val="0"/>
        <w:adjustRightInd w:val="0"/>
        <w:spacing w:after="0" w:line="360" w:lineRule="auto"/>
        <w:ind w:left="1276" w:hanging="425"/>
        <w:jc w:val="both"/>
        <w:rPr>
          <w:rFonts w:ascii="Times New Roman" w:hAnsi="Times New Roman"/>
          <w:sz w:val="20"/>
          <w:szCs w:val="20"/>
          <w:lang w:eastAsia="pl-PL"/>
        </w:rPr>
      </w:pPr>
      <w:r w:rsidRPr="009B5EA6">
        <w:rPr>
          <w:rFonts w:ascii="Times New Roman" w:hAnsi="Times New Roman"/>
          <w:sz w:val="20"/>
          <w:szCs w:val="20"/>
          <w:lang w:eastAsia="pl-PL"/>
        </w:rPr>
        <w:t xml:space="preserve">oznaczenie formy prawnej prowadzonej działalności;  </w:t>
      </w:r>
    </w:p>
    <w:p w14:paraId="5BB6371F" w14:textId="77777777" w:rsidR="00A25451" w:rsidRPr="009B5EA6" w:rsidRDefault="00A25451" w:rsidP="000E54B0">
      <w:pPr>
        <w:pStyle w:val="Akapitzlist"/>
        <w:numPr>
          <w:ilvl w:val="1"/>
          <w:numId w:val="5"/>
        </w:numPr>
        <w:tabs>
          <w:tab w:val="left" w:pos="1276"/>
        </w:tabs>
        <w:autoSpaceDE w:val="0"/>
        <w:autoSpaceDN w:val="0"/>
        <w:adjustRightInd w:val="0"/>
        <w:spacing w:after="0" w:line="360" w:lineRule="auto"/>
        <w:ind w:left="1276" w:hanging="425"/>
        <w:jc w:val="both"/>
        <w:rPr>
          <w:rFonts w:ascii="Times New Roman" w:hAnsi="Times New Roman"/>
          <w:sz w:val="20"/>
          <w:szCs w:val="20"/>
          <w:lang w:eastAsia="pl-PL"/>
        </w:rPr>
      </w:pPr>
      <w:r w:rsidRPr="009B5EA6">
        <w:rPr>
          <w:rFonts w:ascii="Times New Roman" w:hAnsi="Times New Roman"/>
          <w:sz w:val="20"/>
          <w:szCs w:val="20"/>
          <w:lang w:eastAsia="pl-PL"/>
        </w:rPr>
        <w:lastRenderedPageBreak/>
        <w:t xml:space="preserve">liczbę wyposażonych lub doposażonych stanowisk pracy dla skierowanego uczestnika/ uczestników projektu – maksymalnie 2;  </w:t>
      </w:r>
    </w:p>
    <w:p w14:paraId="786D8DCE" w14:textId="77777777" w:rsidR="00A25451" w:rsidRPr="009B5EA6" w:rsidRDefault="00A25451" w:rsidP="000E54B0">
      <w:pPr>
        <w:pStyle w:val="Akapitzlist"/>
        <w:numPr>
          <w:ilvl w:val="1"/>
          <w:numId w:val="5"/>
        </w:numPr>
        <w:tabs>
          <w:tab w:val="left" w:pos="1276"/>
        </w:tabs>
        <w:autoSpaceDE w:val="0"/>
        <w:autoSpaceDN w:val="0"/>
        <w:adjustRightInd w:val="0"/>
        <w:spacing w:after="0" w:line="360" w:lineRule="auto"/>
        <w:ind w:left="1276" w:hanging="425"/>
        <w:jc w:val="both"/>
        <w:rPr>
          <w:rFonts w:ascii="Times New Roman" w:hAnsi="Times New Roman"/>
          <w:sz w:val="20"/>
          <w:szCs w:val="20"/>
          <w:lang w:eastAsia="pl-PL"/>
        </w:rPr>
      </w:pPr>
      <w:r w:rsidRPr="009B5EA6">
        <w:rPr>
          <w:rFonts w:ascii="Times New Roman" w:hAnsi="Times New Roman"/>
          <w:sz w:val="20"/>
          <w:szCs w:val="20"/>
          <w:lang w:eastAsia="pl-PL"/>
        </w:rPr>
        <w:t xml:space="preserve">informację o wymiarze czasu pracy zatrudnianego uczestnika/ uczestników projektu;  </w:t>
      </w:r>
    </w:p>
    <w:p w14:paraId="1DE6071B" w14:textId="77777777" w:rsidR="00A25451" w:rsidRPr="009B5EA6" w:rsidRDefault="00A25451" w:rsidP="000E54B0">
      <w:pPr>
        <w:pStyle w:val="Akapitzlist"/>
        <w:numPr>
          <w:ilvl w:val="1"/>
          <w:numId w:val="5"/>
        </w:numPr>
        <w:tabs>
          <w:tab w:val="left" w:pos="1276"/>
        </w:tabs>
        <w:autoSpaceDE w:val="0"/>
        <w:autoSpaceDN w:val="0"/>
        <w:adjustRightInd w:val="0"/>
        <w:spacing w:after="0" w:line="360" w:lineRule="auto"/>
        <w:ind w:left="1276" w:hanging="425"/>
        <w:jc w:val="both"/>
        <w:rPr>
          <w:rFonts w:ascii="Times New Roman" w:hAnsi="Times New Roman"/>
          <w:sz w:val="20"/>
          <w:szCs w:val="20"/>
          <w:lang w:eastAsia="pl-PL"/>
        </w:rPr>
      </w:pPr>
      <w:r w:rsidRPr="009B5EA6">
        <w:rPr>
          <w:rFonts w:ascii="Times New Roman" w:hAnsi="Times New Roman"/>
          <w:sz w:val="20"/>
          <w:szCs w:val="20"/>
          <w:lang w:eastAsia="pl-PL"/>
        </w:rPr>
        <w:t xml:space="preserve">kalkulację wydatków na wyposażenie lub doposażenie dla poszczególnych stanowisk pracy i źródła ich finansowania; </w:t>
      </w:r>
    </w:p>
    <w:p w14:paraId="1CAB669C" w14:textId="77777777" w:rsidR="00A25451" w:rsidRPr="009B5EA6" w:rsidRDefault="00A25451" w:rsidP="000E54B0">
      <w:pPr>
        <w:pStyle w:val="Akapitzlist"/>
        <w:numPr>
          <w:ilvl w:val="1"/>
          <w:numId w:val="5"/>
        </w:numPr>
        <w:tabs>
          <w:tab w:val="left" w:pos="1276"/>
        </w:tabs>
        <w:autoSpaceDE w:val="0"/>
        <w:autoSpaceDN w:val="0"/>
        <w:adjustRightInd w:val="0"/>
        <w:spacing w:after="0" w:line="360" w:lineRule="auto"/>
        <w:ind w:left="1276" w:hanging="425"/>
        <w:jc w:val="both"/>
        <w:rPr>
          <w:rFonts w:ascii="Times New Roman" w:hAnsi="Times New Roman"/>
          <w:sz w:val="20"/>
          <w:szCs w:val="20"/>
          <w:lang w:eastAsia="pl-PL"/>
        </w:rPr>
      </w:pPr>
      <w:r w:rsidRPr="009B5EA6">
        <w:rPr>
          <w:rFonts w:ascii="Times New Roman" w:hAnsi="Times New Roman"/>
          <w:sz w:val="20"/>
          <w:szCs w:val="20"/>
          <w:lang w:eastAsia="pl-PL"/>
        </w:rPr>
        <w:t>wnioskowaną kwotę refundacji netto;</w:t>
      </w:r>
    </w:p>
    <w:p w14:paraId="768C334E" w14:textId="77777777" w:rsidR="00A25451" w:rsidRPr="009B5EA6" w:rsidRDefault="00A25451" w:rsidP="000E54B0">
      <w:pPr>
        <w:pStyle w:val="Akapitzlist"/>
        <w:numPr>
          <w:ilvl w:val="1"/>
          <w:numId w:val="5"/>
        </w:numPr>
        <w:tabs>
          <w:tab w:val="left" w:pos="1276"/>
        </w:tabs>
        <w:autoSpaceDE w:val="0"/>
        <w:autoSpaceDN w:val="0"/>
        <w:adjustRightInd w:val="0"/>
        <w:spacing w:after="0" w:line="360" w:lineRule="auto"/>
        <w:ind w:left="1276" w:hanging="425"/>
        <w:jc w:val="both"/>
        <w:rPr>
          <w:rFonts w:ascii="Times New Roman" w:hAnsi="Times New Roman"/>
          <w:sz w:val="20"/>
          <w:szCs w:val="20"/>
          <w:lang w:eastAsia="pl-PL"/>
        </w:rPr>
      </w:pPr>
      <w:r w:rsidRPr="009B5EA6">
        <w:rPr>
          <w:rFonts w:ascii="Times New Roman" w:hAnsi="Times New Roman"/>
          <w:sz w:val="20"/>
          <w:szCs w:val="20"/>
          <w:lang w:eastAsia="pl-PL"/>
        </w:rPr>
        <w:t xml:space="preserve">szczegółową specyfikację wydatków dotyczących wyposażenia lub doposażenia stanowiska pracy, w szczególności na zakup środków trwałych, urządzeń, maszyn, w tym środków niezbędnych do zapewnienia zgodności stanowiska pracy z przepisami bezpieczeństwa i higieny pracy oraz wymaganiami ergonomii; </w:t>
      </w:r>
    </w:p>
    <w:p w14:paraId="7B991FDC" w14:textId="77777777" w:rsidR="00A25451" w:rsidRPr="009B5EA6" w:rsidRDefault="00A25451" w:rsidP="000E54B0">
      <w:pPr>
        <w:pStyle w:val="Akapitzlist"/>
        <w:numPr>
          <w:ilvl w:val="1"/>
          <w:numId w:val="5"/>
        </w:numPr>
        <w:tabs>
          <w:tab w:val="left" w:pos="1276"/>
        </w:tabs>
        <w:autoSpaceDE w:val="0"/>
        <w:autoSpaceDN w:val="0"/>
        <w:adjustRightInd w:val="0"/>
        <w:spacing w:after="0" w:line="360" w:lineRule="auto"/>
        <w:ind w:left="1276" w:hanging="425"/>
        <w:jc w:val="both"/>
        <w:rPr>
          <w:rFonts w:ascii="Times New Roman" w:hAnsi="Times New Roman"/>
          <w:sz w:val="20"/>
          <w:szCs w:val="20"/>
          <w:lang w:eastAsia="pl-PL"/>
        </w:rPr>
      </w:pPr>
      <w:r w:rsidRPr="009B5EA6">
        <w:rPr>
          <w:rFonts w:ascii="Times New Roman" w:hAnsi="Times New Roman"/>
          <w:sz w:val="20"/>
          <w:szCs w:val="20"/>
          <w:lang w:eastAsia="pl-PL"/>
        </w:rPr>
        <w:t>informację o rodzaju pracy, jaka będzie wykonywana przez uczestnika projektu oraz miejscu wykonywania pracy</w:t>
      </w:r>
      <w:r w:rsidRPr="009B5EA6">
        <w:rPr>
          <w:rFonts w:ascii="Times New Roman" w:eastAsia="TTFF5B7610t00" w:hAnsi="Times New Roman"/>
          <w:sz w:val="20"/>
          <w:szCs w:val="20"/>
          <w:lang w:eastAsia="pl-PL"/>
        </w:rPr>
        <w:t xml:space="preserve"> z uwagi na realizację projektu na terenie województwa dolnośląskiego miejsca pracy dla których nastąpi </w:t>
      </w:r>
      <w:r w:rsidRPr="009B5EA6">
        <w:rPr>
          <w:rFonts w:ascii="Times New Roman" w:hAnsi="Times New Roman"/>
          <w:sz w:val="20"/>
          <w:szCs w:val="20"/>
          <w:lang w:eastAsia="pl-PL"/>
        </w:rPr>
        <w:t xml:space="preserve">refundacja kosztów wyposażenia lub doposażenia stanowiska pracy nie mogą </w:t>
      </w:r>
      <w:r w:rsidRPr="009B5EA6">
        <w:rPr>
          <w:rFonts w:ascii="Times New Roman" w:eastAsia="TTFF5B7610t00" w:hAnsi="Times New Roman"/>
          <w:sz w:val="20"/>
          <w:szCs w:val="20"/>
          <w:lang w:eastAsia="pl-PL"/>
        </w:rPr>
        <w:t>powstać poza granicami województwa dolnośląskiego;</w:t>
      </w:r>
    </w:p>
    <w:p w14:paraId="3C6823BF" w14:textId="77777777" w:rsidR="00A25451" w:rsidRPr="009B5EA6" w:rsidRDefault="00A25451" w:rsidP="000E54B0">
      <w:pPr>
        <w:pStyle w:val="Akapitzlist"/>
        <w:numPr>
          <w:ilvl w:val="1"/>
          <w:numId w:val="5"/>
        </w:numPr>
        <w:tabs>
          <w:tab w:val="left" w:pos="1276"/>
        </w:tabs>
        <w:autoSpaceDE w:val="0"/>
        <w:autoSpaceDN w:val="0"/>
        <w:adjustRightInd w:val="0"/>
        <w:spacing w:after="0" w:line="360" w:lineRule="auto"/>
        <w:ind w:left="1276" w:hanging="425"/>
        <w:jc w:val="both"/>
        <w:rPr>
          <w:rFonts w:ascii="Times New Roman" w:hAnsi="Times New Roman"/>
          <w:sz w:val="20"/>
          <w:szCs w:val="20"/>
          <w:lang w:eastAsia="pl-PL"/>
        </w:rPr>
      </w:pPr>
      <w:r w:rsidRPr="009B5EA6">
        <w:rPr>
          <w:rFonts w:ascii="Times New Roman" w:hAnsi="Times New Roman"/>
          <w:sz w:val="20"/>
          <w:szCs w:val="20"/>
          <w:lang w:eastAsia="pl-PL"/>
        </w:rPr>
        <w:t xml:space="preserve">wymagane kwalifikacje i inne wymagania niezbędne do wykonywania pracy, jakie powinien spełniać skierowany uczestnik projektu;   </w:t>
      </w:r>
    </w:p>
    <w:p w14:paraId="023034BA" w14:textId="77777777" w:rsidR="00A25451" w:rsidRPr="009B5EA6" w:rsidRDefault="00A25451" w:rsidP="000E54B0">
      <w:pPr>
        <w:pStyle w:val="Akapitzlist"/>
        <w:numPr>
          <w:ilvl w:val="1"/>
          <w:numId w:val="5"/>
        </w:numPr>
        <w:tabs>
          <w:tab w:val="left" w:pos="1276"/>
        </w:tabs>
        <w:autoSpaceDE w:val="0"/>
        <w:autoSpaceDN w:val="0"/>
        <w:adjustRightInd w:val="0"/>
        <w:spacing w:after="0" w:line="360" w:lineRule="auto"/>
        <w:ind w:left="1276" w:hanging="425"/>
        <w:jc w:val="both"/>
        <w:rPr>
          <w:rFonts w:ascii="Times New Roman" w:hAnsi="Times New Roman"/>
          <w:sz w:val="20"/>
          <w:szCs w:val="20"/>
          <w:lang w:eastAsia="pl-PL"/>
        </w:rPr>
      </w:pPr>
      <w:r w:rsidRPr="009B5EA6">
        <w:rPr>
          <w:rFonts w:ascii="Times New Roman" w:hAnsi="Times New Roman"/>
          <w:sz w:val="20"/>
          <w:szCs w:val="20"/>
          <w:lang w:eastAsia="pl-PL"/>
        </w:rPr>
        <w:t xml:space="preserve">proponowaną formę zabezpieczenia zwrotu refundacji; </w:t>
      </w:r>
    </w:p>
    <w:p w14:paraId="0E636AFC" w14:textId="77777777" w:rsidR="00A25451" w:rsidRPr="009B5EA6" w:rsidRDefault="00A25451" w:rsidP="000E54B0">
      <w:pPr>
        <w:pStyle w:val="Akapitzlist"/>
        <w:numPr>
          <w:ilvl w:val="1"/>
          <w:numId w:val="5"/>
        </w:numPr>
        <w:tabs>
          <w:tab w:val="left" w:pos="1276"/>
        </w:tabs>
        <w:autoSpaceDE w:val="0"/>
        <w:autoSpaceDN w:val="0"/>
        <w:adjustRightInd w:val="0"/>
        <w:spacing w:after="0" w:line="360" w:lineRule="auto"/>
        <w:ind w:left="1276" w:hanging="425"/>
        <w:jc w:val="both"/>
        <w:rPr>
          <w:rFonts w:ascii="Times New Roman" w:hAnsi="Times New Roman"/>
          <w:sz w:val="20"/>
          <w:szCs w:val="20"/>
          <w:lang w:eastAsia="pl-PL"/>
        </w:rPr>
      </w:pPr>
      <w:r w:rsidRPr="009B5EA6">
        <w:rPr>
          <w:rFonts w:ascii="Times New Roman" w:hAnsi="Times New Roman"/>
          <w:sz w:val="20"/>
          <w:szCs w:val="20"/>
          <w:lang w:eastAsia="pl-PL"/>
        </w:rPr>
        <w:t xml:space="preserve">podpis pracodawcy lub osób uprawnionych do jego reprezentowania. </w:t>
      </w:r>
    </w:p>
    <w:p w14:paraId="170C0DDC" w14:textId="77777777" w:rsidR="00A25451" w:rsidRPr="009B5EA6" w:rsidRDefault="00A25451" w:rsidP="000E54B0">
      <w:pPr>
        <w:pStyle w:val="Akapitzlist"/>
        <w:numPr>
          <w:ilvl w:val="0"/>
          <w:numId w:val="6"/>
        </w:numPr>
        <w:autoSpaceDE w:val="0"/>
        <w:autoSpaceDN w:val="0"/>
        <w:adjustRightInd w:val="0"/>
        <w:spacing w:after="0" w:line="360" w:lineRule="auto"/>
        <w:jc w:val="both"/>
        <w:rPr>
          <w:rFonts w:ascii="Times New Roman" w:hAnsi="Times New Roman"/>
          <w:sz w:val="20"/>
          <w:szCs w:val="20"/>
          <w:lang w:eastAsia="pl-PL"/>
        </w:rPr>
      </w:pPr>
      <w:r w:rsidRPr="009B5EA6">
        <w:rPr>
          <w:rFonts w:ascii="Times New Roman" w:hAnsi="Times New Roman"/>
          <w:sz w:val="20"/>
          <w:szCs w:val="20"/>
          <w:lang w:eastAsia="pl-PL"/>
        </w:rPr>
        <w:t xml:space="preserve"> Do wniosku o refundację pracodawca dołącza: </w:t>
      </w:r>
    </w:p>
    <w:p w14:paraId="447C5FE7" w14:textId="77777777" w:rsidR="00A25451" w:rsidRPr="009B5EA6" w:rsidRDefault="00A25451" w:rsidP="00A25451">
      <w:pPr>
        <w:autoSpaceDE w:val="0"/>
        <w:autoSpaceDN w:val="0"/>
        <w:adjustRightInd w:val="0"/>
        <w:spacing w:after="0" w:line="360" w:lineRule="auto"/>
        <w:ind w:left="1134" w:hanging="283"/>
        <w:jc w:val="both"/>
        <w:rPr>
          <w:rFonts w:ascii="Times New Roman" w:hAnsi="Times New Roman"/>
          <w:sz w:val="20"/>
          <w:szCs w:val="20"/>
          <w:lang w:eastAsia="pl-PL"/>
        </w:rPr>
      </w:pPr>
      <w:r w:rsidRPr="009B5EA6">
        <w:rPr>
          <w:rFonts w:ascii="Times New Roman" w:hAnsi="Times New Roman"/>
          <w:sz w:val="20"/>
          <w:szCs w:val="20"/>
          <w:lang w:eastAsia="pl-PL"/>
        </w:rPr>
        <w:t>2.1 szczegółową  specyfikację wydatków dotyczących  wyposażonego (</w:t>
      </w:r>
      <w:proofErr w:type="spellStart"/>
      <w:r w:rsidRPr="009B5EA6">
        <w:rPr>
          <w:rFonts w:ascii="Times New Roman" w:hAnsi="Times New Roman"/>
          <w:sz w:val="20"/>
          <w:szCs w:val="20"/>
          <w:lang w:eastAsia="pl-PL"/>
        </w:rPr>
        <w:t>ych</w:t>
      </w:r>
      <w:proofErr w:type="spellEnd"/>
      <w:r w:rsidRPr="009B5EA6">
        <w:rPr>
          <w:rFonts w:ascii="Times New Roman" w:hAnsi="Times New Roman"/>
          <w:sz w:val="20"/>
          <w:szCs w:val="20"/>
          <w:lang w:eastAsia="pl-PL"/>
        </w:rPr>
        <w:t xml:space="preserve">) </w:t>
      </w:r>
      <w:r w:rsidRPr="009B5EA6">
        <w:rPr>
          <w:rFonts w:ascii="Times New Roman" w:hAnsi="Times New Roman"/>
          <w:sz w:val="20"/>
          <w:szCs w:val="20"/>
          <w:lang w:eastAsia="pl-PL"/>
        </w:rPr>
        <w:tab/>
        <w:t xml:space="preserve"> lub doposażonego(</w:t>
      </w:r>
      <w:proofErr w:type="spellStart"/>
      <w:r w:rsidRPr="009B5EA6">
        <w:rPr>
          <w:rFonts w:ascii="Times New Roman" w:hAnsi="Times New Roman"/>
          <w:sz w:val="20"/>
          <w:szCs w:val="20"/>
          <w:lang w:eastAsia="pl-PL"/>
        </w:rPr>
        <w:t>ych</w:t>
      </w:r>
      <w:proofErr w:type="spellEnd"/>
      <w:r w:rsidRPr="009B5EA6">
        <w:rPr>
          <w:rFonts w:ascii="Times New Roman" w:hAnsi="Times New Roman"/>
          <w:sz w:val="20"/>
          <w:szCs w:val="20"/>
          <w:lang w:eastAsia="pl-PL"/>
        </w:rPr>
        <w:t>) stanowisk(a) pracy;</w:t>
      </w:r>
    </w:p>
    <w:p w14:paraId="7277F67C" w14:textId="77777777" w:rsidR="00A25451" w:rsidRPr="009B5EA6" w:rsidRDefault="00A25451" w:rsidP="00A25451">
      <w:pPr>
        <w:autoSpaceDE w:val="0"/>
        <w:autoSpaceDN w:val="0"/>
        <w:adjustRightInd w:val="0"/>
        <w:spacing w:after="0" w:line="360" w:lineRule="auto"/>
        <w:ind w:left="1134" w:hanging="283"/>
        <w:jc w:val="both"/>
        <w:rPr>
          <w:rFonts w:ascii="Times New Roman" w:hAnsi="Times New Roman"/>
          <w:sz w:val="20"/>
          <w:szCs w:val="20"/>
          <w:lang w:eastAsia="pl-PL"/>
        </w:rPr>
      </w:pPr>
      <w:r w:rsidRPr="009B5EA6">
        <w:rPr>
          <w:rFonts w:ascii="Times New Roman" w:hAnsi="Times New Roman"/>
          <w:sz w:val="20"/>
          <w:szCs w:val="20"/>
          <w:lang w:eastAsia="pl-PL"/>
        </w:rPr>
        <w:t xml:space="preserve">2.2  oświadczenie o otrzymanej pomocy de </w:t>
      </w:r>
      <w:proofErr w:type="spellStart"/>
      <w:r w:rsidRPr="009B5EA6">
        <w:rPr>
          <w:rFonts w:ascii="Times New Roman" w:hAnsi="Times New Roman"/>
          <w:sz w:val="20"/>
          <w:szCs w:val="20"/>
          <w:lang w:eastAsia="pl-PL"/>
        </w:rPr>
        <w:t>minimis</w:t>
      </w:r>
      <w:proofErr w:type="spellEnd"/>
      <w:r w:rsidRPr="009B5EA6">
        <w:rPr>
          <w:rFonts w:ascii="Times New Roman" w:hAnsi="Times New Roman"/>
          <w:sz w:val="20"/>
          <w:szCs w:val="20"/>
          <w:lang w:eastAsia="pl-PL"/>
        </w:rPr>
        <w:t xml:space="preserve"> przez podmiot w roku, w którym ubiega się  o pomoc oraz w okresie 2 poprzedzających go lat;</w:t>
      </w:r>
    </w:p>
    <w:p w14:paraId="7F37DD84" w14:textId="77777777" w:rsidR="00A25451" w:rsidRPr="009B5EA6" w:rsidRDefault="00A25451" w:rsidP="00A25451">
      <w:pPr>
        <w:autoSpaceDE w:val="0"/>
        <w:autoSpaceDN w:val="0"/>
        <w:adjustRightInd w:val="0"/>
        <w:spacing w:after="0" w:line="360" w:lineRule="auto"/>
        <w:ind w:left="1134" w:hanging="283"/>
        <w:jc w:val="both"/>
        <w:rPr>
          <w:rFonts w:ascii="Times New Roman" w:hAnsi="Times New Roman"/>
          <w:sz w:val="20"/>
          <w:szCs w:val="20"/>
          <w:lang w:eastAsia="pl-PL"/>
        </w:rPr>
      </w:pPr>
      <w:r w:rsidRPr="009B5EA6">
        <w:rPr>
          <w:rFonts w:ascii="Times New Roman" w:hAnsi="Times New Roman"/>
          <w:sz w:val="20"/>
          <w:szCs w:val="20"/>
          <w:lang w:eastAsia="pl-PL"/>
        </w:rPr>
        <w:t xml:space="preserve">2.3 formularz informacji składanej przez pracodawcę ubiegającego się o pomoc de </w:t>
      </w:r>
      <w:proofErr w:type="spellStart"/>
      <w:r w:rsidRPr="009B5EA6">
        <w:rPr>
          <w:rFonts w:ascii="Times New Roman" w:hAnsi="Times New Roman"/>
          <w:sz w:val="20"/>
          <w:szCs w:val="20"/>
          <w:lang w:eastAsia="pl-PL"/>
        </w:rPr>
        <w:t>minimis</w:t>
      </w:r>
      <w:proofErr w:type="spellEnd"/>
      <w:r w:rsidRPr="009B5EA6">
        <w:rPr>
          <w:rFonts w:ascii="Times New Roman" w:hAnsi="Times New Roman"/>
          <w:sz w:val="20"/>
          <w:szCs w:val="20"/>
          <w:lang w:eastAsia="pl-PL"/>
        </w:rPr>
        <w:t>;</w:t>
      </w:r>
    </w:p>
    <w:p w14:paraId="1D3A1581" w14:textId="77777777" w:rsidR="00A25451" w:rsidRPr="009B5EA6" w:rsidRDefault="00A25451" w:rsidP="00A25451">
      <w:pPr>
        <w:autoSpaceDE w:val="0"/>
        <w:autoSpaceDN w:val="0"/>
        <w:adjustRightInd w:val="0"/>
        <w:spacing w:after="0" w:line="360" w:lineRule="auto"/>
        <w:ind w:left="1134" w:hanging="283"/>
        <w:jc w:val="both"/>
        <w:rPr>
          <w:rFonts w:ascii="Times New Roman" w:hAnsi="Times New Roman"/>
          <w:sz w:val="20"/>
          <w:szCs w:val="20"/>
          <w:lang w:eastAsia="pl-PL"/>
        </w:rPr>
      </w:pPr>
      <w:r w:rsidRPr="009B5EA6">
        <w:rPr>
          <w:rFonts w:ascii="Times New Roman" w:hAnsi="Times New Roman"/>
          <w:sz w:val="20"/>
          <w:szCs w:val="20"/>
          <w:lang w:eastAsia="pl-PL"/>
        </w:rPr>
        <w:t xml:space="preserve">2.4 formularz informacji składanej przez pracodawcę ubiegającego się o pomoc de </w:t>
      </w:r>
      <w:proofErr w:type="spellStart"/>
      <w:r w:rsidRPr="009B5EA6">
        <w:rPr>
          <w:rFonts w:ascii="Times New Roman" w:hAnsi="Times New Roman"/>
          <w:sz w:val="20"/>
          <w:szCs w:val="20"/>
          <w:lang w:eastAsia="pl-PL"/>
        </w:rPr>
        <w:t>minimis</w:t>
      </w:r>
      <w:proofErr w:type="spellEnd"/>
      <w:r w:rsidRPr="009B5EA6">
        <w:rPr>
          <w:rFonts w:ascii="Times New Roman" w:hAnsi="Times New Roman"/>
          <w:sz w:val="20"/>
          <w:szCs w:val="20"/>
          <w:lang w:eastAsia="pl-PL"/>
        </w:rPr>
        <w:t xml:space="preserve"> w rolnictwie lub rybołówstwie (dotyczy producenta rolnego);</w:t>
      </w:r>
    </w:p>
    <w:p w14:paraId="5857B5C7" w14:textId="77777777" w:rsidR="00A25451" w:rsidRPr="009B5EA6" w:rsidRDefault="00A25451" w:rsidP="000E54B0">
      <w:pPr>
        <w:pStyle w:val="Akapitzlist"/>
        <w:numPr>
          <w:ilvl w:val="1"/>
          <w:numId w:val="7"/>
        </w:numPr>
        <w:autoSpaceDE w:val="0"/>
        <w:autoSpaceDN w:val="0"/>
        <w:adjustRightInd w:val="0"/>
        <w:spacing w:after="0" w:line="360" w:lineRule="auto"/>
        <w:ind w:left="1276" w:hanging="425"/>
        <w:jc w:val="both"/>
        <w:rPr>
          <w:rFonts w:ascii="Times New Roman" w:hAnsi="Times New Roman"/>
          <w:sz w:val="20"/>
          <w:szCs w:val="20"/>
          <w:lang w:eastAsia="pl-PL"/>
        </w:rPr>
      </w:pPr>
      <w:r w:rsidRPr="009B5EA6">
        <w:rPr>
          <w:rFonts w:ascii="Times New Roman" w:hAnsi="Times New Roman"/>
          <w:sz w:val="20"/>
          <w:szCs w:val="20"/>
          <w:lang w:eastAsia="pl-PL"/>
        </w:rPr>
        <w:t xml:space="preserve">projekt </w:t>
      </w:r>
      <w:r w:rsidRPr="009B5EA6">
        <w:rPr>
          <w:rFonts w:ascii="Times New Roman" w:hAnsi="Times New Roman"/>
          <w:sz w:val="20"/>
          <w:szCs w:val="20"/>
          <w:lang w:eastAsia="pl-PL"/>
        </w:rPr>
        <w:tab/>
        <w:t xml:space="preserve">zakresu obowiązków </w:t>
      </w:r>
      <w:r w:rsidRPr="009B5EA6">
        <w:rPr>
          <w:rFonts w:ascii="Times New Roman" w:hAnsi="Times New Roman"/>
          <w:sz w:val="20"/>
          <w:szCs w:val="20"/>
          <w:lang w:eastAsia="pl-PL"/>
        </w:rPr>
        <w:tab/>
        <w:t>pracownika(ów) zatrudnionego(</w:t>
      </w:r>
      <w:proofErr w:type="spellStart"/>
      <w:r w:rsidRPr="009B5EA6">
        <w:rPr>
          <w:rFonts w:ascii="Times New Roman" w:hAnsi="Times New Roman"/>
          <w:sz w:val="20"/>
          <w:szCs w:val="20"/>
          <w:lang w:eastAsia="pl-PL"/>
        </w:rPr>
        <w:t>ych</w:t>
      </w:r>
      <w:proofErr w:type="spellEnd"/>
      <w:r w:rsidRPr="009B5EA6">
        <w:rPr>
          <w:rFonts w:ascii="Times New Roman" w:hAnsi="Times New Roman"/>
          <w:sz w:val="20"/>
          <w:szCs w:val="20"/>
          <w:lang w:eastAsia="pl-PL"/>
        </w:rPr>
        <w:t>) na wyposażanym(</w:t>
      </w:r>
      <w:proofErr w:type="spellStart"/>
      <w:r w:rsidRPr="009B5EA6">
        <w:rPr>
          <w:rFonts w:ascii="Times New Roman" w:hAnsi="Times New Roman"/>
          <w:sz w:val="20"/>
          <w:szCs w:val="20"/>
          <w:lang w:eastAsia="pl-PL"/>
        </w:rPr>
        <w:t>ych</w:t>
      </w:r>
      <w:proofErr w:type="spellEnd"/>
      <w:r w:rsidRPr="009B5EA6">
        <w:rPr>
          <w:rFonts w:ascii="Times New Roman" w:hAnsi="Times New Roman"/>
          <w:sz w:val="20"/>
          <w:szCs w:val="20"/>
          <w:lang w:eastAsia="pl-PL"/>
        </w:rPr>
        <w:t>) lub doposażonym(</w:t>
      </w:r>
      <w:proofErr w:type="spellStart"/>
      <w:r w:rsidRPr="009B5EA6">
        <w:rPr>
          <w:rFonts w:ascii="Times New Roman" w:hAnsi="Times New Roman"/>
          <w:sz w:val="20"/>
          <w:szCs w:val="20"/>
          <w:lang w:eastAsia="pl-PL"/>
        </w:rPr>
        <w:t>ych</w:t>
      </w:r>
      <w:proofErr w:type="spellEnd"/>
      <w:r w:rsidRPr="009B5EA6">
        <w:rPr>
          <w:rFonts w:ascii="Times New Roman" w:hAnsi="Times New Roman"/>
          <w:sz w:val="20"/>
          <w:szCs w:val="20"/>
          <w:lang w:eastAsia="pl-PL"/>
        </w:rPr>
        <w:t>) stanowisku(ach) pracy;</w:t>
      </w:r>
    </w:p>
    <w:p w14:paraId="37E56ACF" w14:textId="77777777" w:rsidR="00A25451" w:rsidRPr="009B5EA6" w:rsidRDefault="00A25451" w:rsidP="000E54B0">
      <w:pPr>
        <w:pStyle w:val="Akapitzlist"/>
        <w:numPr>
          <w:ilvl w:val="1"/>
          <w:numId w:val="7"/>
        </w:numPr>
        <w:autoSpaceDE w:val="0"/>
        <w:autoSpaceDN w:val="0"/>
        <w:adjustRightInd w:val="0"/>
        <w:spacing w:after="0" w:line="360" w:lineRule="auto"/>
        <w:ind w:left="1276" w:hanging="425"/>
        <w:jc w:val="both"/>
        <w:rPr>
          <w:rFonts w:ascii="Times New Roman" w:hAnsi="Times New Roman"/>
          <w:sz w:val="20"/>
          <w:szCs w:val="20"/>
          <w:lang w:eastAsia="pl-PL"/>
        </w:rPr>
      </w:pPr>
      <w:r w:rsidRPr="009B5EA6">
        <w:rPr>
          <w:rFonts w:ascii="Times New Roman" w:hAnsi="Times New Roman"/>
          <w:sz w:val="20"/>
          <w:szCs w:val="20"/>
        </w:rPr>
        <w:t>aktualne (wystawione nie wcześniej niż 3 miesiące przed dniem złożenia dokumentu) zaświadczenie z Zakładu Ubezpieczeń Społecznych o niezaleganiu w opłacaniu składek na ubezpieczenia społeczne, zdrowotne, Fundusz Pracy, Fundusz Gwarantowanych Świadczeń Pracowniczych oraz Fundusz Emerytur Pomostowych;</w:t>
      </w:r>
    </w:p>
    <w:p w14:paraId="773F6708" w14:textId="77777777" w:rsidR="00A25451" w:rsidRPr="009B5EA6" w:rsidRDefault="00A25451" w:rsidP="000E54B0">
      <w:pPr>
        <w:pStyle w:val="Akapitzlist"/>
        <w:numPr>
          <w:ilvl w:val="1"/>
          <w:numId w:val="7"/>
        </w:numPr>
        <w:autoSpaceDE w:val="0"/>
        <w:autoSpaceDN w:val="0"/>
        <w:adjustRightInd w:val="0"/>
        <w:spacing w:after="0" w:line="360" w:lineRule="auto"/>
        <w:ind w:left="1276" w:hanging="425"/>
        <w:jc w:val="both"/>
        <w:rPr>
          <w:rFonts w:ascii="Times New Roman" w:hAnsi="Times New Roman"/>
          <w:sz w:val="20"/>
          <w:szCs w:val="20"/>
          <w:lang w:eastAsia="pl-PL"/>
        </w:rPr>
      </w:pPr>
      <w:r w:rsidRPr="009B5EA6">
        <w:rPr>
          <w:rFonts w:ascii="Times New Roman" w:hAnsi="Times New Roman"/>
          <w:sz w:val="20"/>
          <w:szCs w:val="20"/>
        </w:rPr>
        <w:t>aktualne (wystawione nie wcześniej niż 3 miesiące przed dniem złożenia dokumentu) zaświadczenie z Urzędu Skarbowego o niezaleganiu z opłatami</w:t>
      </w:r>
      <w:r w:rsidRPr="009B5EA6">
        <w:rPr>
          <w:rFonts w:ascii="Times New Roman" w:hAnsi="Times New Roman"/>
          <w:sz w:val="20"/>
          <w:szCs w:val="20"/>
          <w:lang w:eastAsia="pl-PL"/>
        </w:rPr>
        <w:t>)</w:t>
      </w:r>
    </w:p>
    <w:p w14:paraId="566083F5" w14:textId="77777777" w:rsidR="00A25451" w:rsidRPr="009B5EA6" w:rsidRDefault="00A25451" w:rsidP="000E54B0">
      <w:pPr>
        <w:pStyle w:val="Akapitzlist"/>
        <w:numPr>
          <w:ilvl w:val="1"/>
          <w:numId w:val="7"/>
        </w:numPr>
        <w:autoSpaceDE w:val="0"/>
        <w:autoSpaceDN w:val="0"/>
        <w:adjustRightInd w:val="0"/>
        <w:spacing w:after="0" w:line="360" w:lineRule="auto"/>
        <w:ind w:left="1276" w:hanging="425"/>
        <w:jc w:val="both"/>
        <w:rPr>
          <w:rFonts w:ascii="Times New Roman" w:hAnsi="Times New Roman"/>
          <w:sz w:val="20"/>
          <w:szCs w:val="20"/>
          <w:lang w:eastAsia="pl-PL"/>
        </w:rPr>
      </w:pPr>
      <w:r w:rsidRPr="009B5EA6">
        <w:rPr>
          <w:rFonts w:ascii="Times New Roman" w:hAnsi="Times New Roman"/>
          <w:sz w:val="20"/>
          <w:szCs w:val="20"/>
        </w:rPr>
        <w:t xml:space="preserve"> aktualny dokument potwierdzający formę prawną prowadzenia działalności (np. kopię zaświadczenia o wpisie do ewidencji działalności gospodarczej lub wydruk z CEIDG, wydruk z Krajowego Rejestru Sądowego lun inny dokument nie starszy niż 1 miesiąc</w:t>
      </w:r>
    </w:p>
    <w:p w14:paraId="4FB33721" w14:textId="2BDF80FC" w:rsidR="00A25451" w:rsidRPr="009B5EA6" w:rsidRDefault="00A25451" w:rsidP="00A25451">
      <w:pPr>
        <w:spacing w:after="0" w:line="360" w:lineRule="auto"/>
        <w:jc w:val="both"/>
        <w:rPr>
          <w:rFonts w:ascii="Times New Roman" w:hAnsi="Times New Roman"/>
          <w:sz w:val="20"/>
          <w:szCs w:val="20"/>
        </w:rPr>
      </w:pPr>
      <w:r w:rsidRPr="009B5EA6">
        <w:rPr>
          <w:rFonts w:ascii="Times New Roman" w:hAnsi="Times New Roman"/>
          <w:sz w:val="20"/>
          <w:szCs w:val="20"/>
          <w:lang w:eastAsia="pl-PL"/>
        </w:rPr>
        <w:lastRenderedPageBreak/>
        <w:t xml:space="preserve">3. </w:t>
      </w:r>
      <w:r w:rsidRPr="009B5EA6">
        <w:rPr>
          <w:rFonts w:ascii="Times New Roman" w:hAnsi="Times New Roman"/>
          <w:sz w:val="20"/>
          <w:szCs w:val="20"/>
        </w:rPr>
        <w:t>Wnioski należy składać osobiście, listowanie przez Pracodawcę lub osobę upoważnioną (upoważnienie do prowadzenia spraw związanych z prowadzeniem sprawy należy dołączyć do wniosku) w biurze projektu Fundacja „Razem” ul. Beethovena 1-2, 58-300 Wałbrzych w wyznaczonym terminie:</w:t>
      </w:r>
    </w:p>
    <w:p w14:paraId="002DAF2B" w14:textId="61E9CAF2" w:rsidR="00A25451" w:rsidRDefault="00A25451" w:rsidP="00A25451">
      <w:pPr>
        <w:spacing w:after="0" w:line="360" w:lineRule="auto"/>
        <w:jc w:val="both"/>
        <w:rPr>
          <w:rFonts w:ascii="Times New Roman" w:hAnsi="Times New Roman"/>
          <w:b/>
          <w:bCs/>
          <w:sz w:val="20"/>
          <w:szCs w:val="20"/>
        </w:rPr>
      </w:pPr>
      <w:r w:rsidRPr="00CC7F09">
        <w:rPr>
          <w:rFonts w:ascii="Times New Roman" w:hAnsi="Times New Roman"/>
          <w:b/>
          <w:bCs/>
          <w:sz w:val="20"/>
          <w:szCs w:val="20"/>
        </w:rPr>
        <w:t>I</w:t>
      </w:r>
      <w:r w:rsidR="009368E0">
        <w:rPr>
          <w:rFonts w:ascii="Times New Roman" w:hAnsi="Times New Roman"/>
          <w:b/>
          <w:bCs/>
          <w:sz w:val="20"/>
          <w:szCs w:val="20"/>
        </w:rPr>
        <w:t xml:space="preserve"> </w:t>
      </w:r>
      <w:r w:rsidRPr="00CC7F09">
        <w:rPr>
          <w:rFonts w:ascii="Times New Roman" w:hAnsi="Times New Roman"/>
          <w:b/>
          <w:bCs/>
          <w:sz w:val="20"/>
          <w:szCs w:val="20"/>
        </w:rPr>
        <w:t xml:space="preserve">runda – nabór wniosków w okresie </w:t>
      </w:r>
      <w:r w:rsidR="000E199D">
        <w:rPr>
          <w:rFonts w:ascii="Times New Roman" w:hAnsi="Times New Roman"/>
          <w:b/>
          <w:bCs/>
          <w:sz w:val="20"/>
          <w:szCs w:val="20"/>
        </w:rPr>
        <w:t xml:space="preserve">do </w:t>
      </w:r>
      <w:r w:rsidR="00B21D8F" w:rsidRPr="000E199D">
        <w:rPr>
          <w:rFonts w:ascii="Times New Roman" w:hAnsi="Times New Roman"/>
          <w:b/>
          <w:bCs/>
          <w:sz w:val="20"/>
          <w:szCs w:val="20"/>
        </w:rPr>
        <w:t>15.01</w:t>
      </w:r>
      <w:r w:rsidRPr="000E199D">
        <w:rPr>
          <w:rFonts w:ascii="Times New Roman" w:hAnsi="Times New Roman"/>
          <w:b/>
          <w:bCs/>
          <w:sz w:val="20"/>
          <w:szCs w:val="20"/>
        </w:rPr>
        <w:t>.20</w:t>
      </w:r>
      <w:r w:rsidR="00B21D8F" w:rsidRPr="000E199D">
        <w:rPr>
          <w:rFonts w:ascii="Times New Roman" w:hAnsi="Times New Roman"/>
          <w:b/>
          <w:bCs/>
          <w:sz w:val="20"/>
          <w:szCs w:val="20"/>
        </w:rPr>
        <w:t>20</w:t>
      </w:r>
      <w:r w:rsidRPr="000E199D">
        <w:rPr>
          <w:rFonts w:ascii="Times New Roman" w:hAnsi="Times New Roman"/>
          <w:b/>
          <w:bCs/>
          <w:sz w:val="20"/>
          <w:szCs w:val="20"/>
        </w:rPr>
        <w:t>r.</w:t>
      </w:r>
    </w:p>
    <w:p w14:paraId="033832D6" w14:textId="0957094E" w:rsidR="00B06413" w:rsidRDefault="00B06413" w:rsidP="00A25451">
      <w:pPr>
        <w:spacing w:after="0" w:line="360" w:lineRule="auto"/>
        <w:jc w:val="both"/>
        <w:rPr>
          <w:rFonts w:ascii="Times New Roman" w:hAnsi="Times New Roman"/>
          <w:b/>
          <w:bCs/>
          <w:sz w:val="20"/>
          <w:szCs w:val="20"/>
        </w:rPr>
      </w:pPr>
      <w:r>
        <w:rPr>
          <w:rFonts w:ascii="Times New Roman" w:hAnsi="Times New Roman"/>
          <w:b/>
          <w:bCs/>
          <w:sz w:val="20"/>
          <w:szCs w:val="20"/>
        </w:rPr>
        <w:t xml:space="preserve">II runda – nabór wniosków w okresie od </w:t>
      </w:r>
      <w:r w:rsidR="000E199D">
        <w:rPr>
          <w:rFonts w:ascii="Times New Roman" w:hAnsi="Times New Roman"/>
          <w:b/>
          <w:bCs/>
          <w:sz w:val="20"/>
          <w:szCs w:val="20"/>
        </w:rPr>
        <w:t>21</w:t>
      </w:r>
      <w:r>
        <w:rPr>
          <w:rFonts w:ascii="Times New Roman" w:hAnsi="Times New Roman"/>
          <w:b/>
          <w:bCs/>
          <w:sz w:val="20"/>
          <w:szCs w:val="20"/>
        </w:rPr>
        <w:t xml:space="preserve">.01.2020r. – </w:t>
      </w:r>
      <w:r w:rsidR="000E199D">
        <w:rPr>
          <w:rFonts w:ascii="Times New Roman" w:hAnsi="Times New Roman"/>
          <w:b/>
          <w:bCs/>
          <w:sz w:val="20"/>
          <w:szCs w:val="20"/>
        </w:rPr>
        <w:t>31</w:t>
      </w:r>
      <w:r>
        <w:rPr>
          <w:rFonts w:ascii="Times New Roman" w:hAnsi="Times New Roman"/>
          <w:b/>
          <w:bCs/>
          <w:sz w:val="20"/>
          <w:szCs w:val="20"/>
        </w:rPr>
        <w:t>.01.2020r.</w:t>
      </w:r>
    </w:p>
    <w:p w14:paraId="6D4DE715" w14:textId="49ED4956" w:rsidR="00F50338" w:rsidRDefault="00F50338" w:rsidP="00F50338">
      <w:pPr>
        <w:spacing w:after="0" w:line="360" w:lineRule="auto"/>
        <w:jc w:val="both"/>
        <w:rPr>
          <w:rFonts w:ascii="Times New Roman" w:hAnsi="Times New Roman"/>
          <w:b/>
          <w:bCs/>
          <w:sz w:val="20"/>
          <w:szCs w:val="20"/>
        </w:rPr>
      </w:pPr>
      <w:r>
        <w:rPr>
          <w:rFonts w:ascii="Times New Roman" w:hAnsi="Times New Roman"/>
          <w:b/>
          <w:bCs/>
          <w:sz w:val="20"/>
          <w:szCs w:val="20"/>
        </w:rPr>
        <w:t>III  runda – nabór wniosków w okresie od 06.02.2020r. – 24.02.2020r.</w:t>
      </w:r>
    </w:p>
    <w:p w14:paraId="77F5826D" w14:textId="61C098F5" w:rsidR="008E1716" w:rsidRDefault="008E1716" w:rsidP="008E1716">
      <w:pPr>
        <w:spacing w:after="0" w:line="360" w:lineRule="auto"/>
        <w:jc w:val="both"/>
        <w:rPr>
          <w:rFonts w:ascii="Times New Roman" w:hAnsi="Times New Roman"/>
          <w:b/>
          <w:bCs/>
          <w:sz w:val="20"/>
          <w:szCs w:val="20"/>
        </w:rPr>
      </w:pPr>
      <w:r>
        <w:rPr>
          <w:rFonts w:ascii="Times New Roman" w:hAnsi="Times New Roman"/>
          <w:b/>
          <w:bCs/>
          <w:sz w:val="20"/>
          <w:szCs w:val="20"/>
        </w:rPr>
        <w:t>I</w:t>
      </w:r>
      <w:r w:rsidR="00F86F42">
        <w:rPr>
          <w:rFonts w:ascii="Times New Roman" w:hAnsi="Times New Roman"/>
          <w:b/>
          <w:bCs/>
          <w:sz w:val="20"/>
          <w:szCs w:val="20"/>
        </w:rPr>
        <w:t>V</w:t>
      </w:r>
      <w:r>
        <w:rPr>
          <w:rFonts w:ascii="Times New Roman" w:hAnsi="Times New Roman"/>
          <w:b/>
          <w:bCs/>
          <w:sz w:val="20"/>
          <w:szCs w:val="20"/>
        </w:rPr>
        <w:t xml:space="preserve">  runda – nabór wniosków w okresie od 27.02.2020r. – 10.03.2020r.</w:t>
      </w:r>
    </w:p>
    <w:p w14:paraId="34B8DC8D" w14:textId="29AC005B" w:rsidR="00902982" w:rsidRDefault="00902982" w:rsidP="008E1716">
      <w:pPr>
        <w:spacing w:after="0" w:line="360" w:lineRule="auto"/>
        <w:jc w:val="both"/>
        <w:rPr>
          <w:rFonts w:ascii="Times New Roman" w:hAnsi="Times New Roman"/>
          <w:b/>
          <w:bCs/>
          <w:sz w:val="20"/>
          <w:szCs w:val="20"/>
        </w:rPr>
      </w:pPr>
      <w:r>
        <w:rPr>
          <w:rFonts w:ascii="Times New Roman" w:hAnsi="Times New Roman"/>
          <w:b/>
          <w:bCs/>
          <w:sz w:val="20"/>
          <w:szCs w:val="20"/>
        </w:rPr>
        <w:t>V runda  – nabór wniosków w okresie od 05.05.2020r. – 18.05.2020r.</w:t>
      </w:r>
    </w:p>
    <w:p w14:paraId="2F234AB3" w14:textId="52204AA0" w:rsidR="008E1716" w:rsidRDefault="00883977" w:rsidP="00F50338">
      <w:pPr>
        <w:spacing w:after="0" w:line="360" w:lineRule="auto"/>
        <w:jc w:val="both"/>
        <w:rPr>
          <w:rFonts w:ascii="Times New Roman" w:hAnsi="Times New Roman"/>
          <w:b/>
          <w:bCs/>
          <w:sz w:val="20"/>
          <w:szCs w:val="20"/>
        </w:rPr>
      </w:pPr>
      <w:r>
        <w:rPr>
          <w:rFonts w:ascii="Times New Roman" w:hAnsi="Times New Roman"/>
          <w:b/>
          <w:bCs/>
          <w:sz w:val="20"/>
          <w:szCs w:val="20"/>
        </w:rPr>
        <w:t>VI  runda  – nabór wniosków w okresie od 07.07.2020r. – 15.0</w:t>
      </w:r>
      <w:r w:rsidR="00586CBA">
        <w:rPr>
          <w:rFonts w:ascii="Times New Roman" w:hAnsi="Times New Roman"/>
          <w:b/>
          <w:bCs/>
          <w:sz w:val="20"/>
          <w:szCs w:val="20"/>
        </w:rPr>
        <w:t>7</w:t>
      </w:r>
      <w:r>
        <w:rPr>
          <w:rFonts w:ascii="Times New Roman" w:hAnsi="Times New Roman"/>
          <w:b/>
          <w:bCs/>
          <w:sz w:val="20"/>
          <w:szCs w:val="20"/>
        </w:rPr>
        <w:t>.2020r.</w:t>
      </w:r>
    </w:p>
    <w:p w14:paraId="39762C79" w14:textId="3CB23278" w:rsidR="006922E8" w:rsidRDefault="006922E8" w:rsidP="006922E8">
      <w:pPr>
        <w:spacing w:after="0" w:line="360" w:lineRule="auto"/>
        <w:jc w:val="both"/>
        <w:rPr>
          <w:rFonts w:ascii="Times New Roman" w:hAnsi="Times New Roman"/>
          <w:b/>
          <w:bCs/>
          <w:sz w:val="20"/>
          <w:szCs w:val="20"/>
        </w:rPr>
      </w:pPr>
      <w:r>
        <w:rPr>
          <w:rFonts w:ascii="Times New Roman" w:hAnsi="Times New Roman"/>
          <w:b/>
          <w:bCs/>
          <w:sz w:val="20"/>
          <w:szCs w:val="20"/>
        </w:rPr>
        <w:t>VII runda</w:t>
      </w:r>
      <w:r>
        <w:rPr>
          <w:rFonts w:ascii="Times New Roman" w:hAnsi="Times New Roman"/>
          <w:b/>
          <w:bCs/>
          <w:sz w:val="20"/>
          <w:szCs w:val="20"/>
        </w:rPr>
        <w:t xml:space="preserve">– nabór wniosków w okresie od </w:t>
      </w:r>
      <w:r>
        <w:rPr>
          <w:rFonts w:ascii="Times New Roman" w:hAnsi="Times New Roman"/>
          <w:b/>
          <w:bCs/>
          <w:sz w:val="20"/>
          <w:szCs w:val="20"/>
        </w:rPr>
        <w:t>24</w:t>
      </w:r>
      <w:r>
        <w:rPr>
          <w:rFonts w:ascii="Times New Roman" w:hAnsi="Times New Roman"/>
          <w:b/>
          <w:bCs/>
          <w:sz w:val="20"/>
          <w:szCs w:val="20"/>
        </w:rPr>
        <w:t xml:space="preserve">.07.2020r. – </w:t>
      </w:r>
      <w:r>
        <w:rPr>
          <w:rFonts w:ascii="Times New Roman" w:hAnsi="Times New Roman"/>
          <w:b/>
          <w:bCs/>
          <w:sz w:val="20"/>
          <w:szCs w:val="20"/>
        </w:rPr>
        <w:t>30</w:t>
      </w:r>
      <w:r>
        <w:rPr>
          <w:rFonts w:ascii="Times New Roman" w:hAnsi="Times New Roman"/>
          <w:b/>
          <w:bCs/>
          <w:sz w:val="20"/>
          <w:szCs w:val="20"/>
        </w:rPr>
        <w:t>.07.2020r.</w:t>
      </w:r>
    </w:p>
    <w:p w14:paraId="3BDBCCE5" w14:textId="0594F387" w:rsidR="006922E8" w:rsidRDefault="006922E8" w:rsidP="00F50338">
      <w:pPr>
        <w:spacing w:after="0" w:line="360" w:lineRule="auto"/>
        <w:jc w:val="both"/>
        <w:rPr>
          <w:rFonts w:ascii="Times New Roman" w:hAnsi="Times New Roman"/>
          <w:b/>
          <w:bCs/>
          <w:sz w:val="20"/>
          <w:szCs w:val="20"/>
        </w:rPr>
      </w:pPr>
    </w:p>
    <w:p w14:paraId="6B0C9D1F" w14:textId="60A701EB" w:rsidR="00F50338" w:rsidRPr="00CC7F09" w:rsidRDefault="00F50338" w:rsidP="00A25451">
      <w:pPr>
        <w:spacing w:after="0" w:line="360" w:lineRule="auto"/>
        <w:jc w:val="both"/>
        <w:rPr>
          <w:rFonts w:ascii="Times New Roman" w:hAnsi="Times New Roman"/>
          <w:b/>
          <w:bCs/>
          <w:sz w:val="20"/>
          <w:szCs w:val="20"/>
        </w:rPr>
      </w:pPr>
    </w:p>
    <w:p w14:paraId="55C7D759" w14:textId="77777777" w:rsidR="00A25451" w:rsidRPr="009B5EA6" w:rsidRDefault="00A25451" w:rsidP="00A25451">
      <w:pPr>
        <w:spacing w:after="0" w:line="360" w:lineRule="auto"/>
        <w:jc w:val="both"/>
        <w:rPr>
          <w:rFonts w:ascii="Times New Roman" w:hAnsi="Times New Roman"/>
          <w:sz w:val="20"/>
          <w:szCs w:val="20"/>
        </w:rPr>
      </w:pPr>
      <w:r w:rsidRPr="009B5EA6">
        <w:rPr>
          <w:rFonts w:ascii="Times New Roman" w:hAnsi="Times New Roman"/>
          <w:sz w:val="20"/>
          <w:szCs w:val="20"/>
        </w:rPr>
        <w:t xml:space="preserve">Wnioski przyjmowane są w godzinach od 8.30 – 15.30 od poniedziałku do piątku. </w:t>
      </w:r>
    </w:p>
    <w:p w14:paraId="6E9D52E3" w14:textId="77777777" w:rsidR="00A25451" w:rsidRPr="009B5EA6" w:rsidRDefault="00A25451" w:rsidP="00A25451">
      <w:pPr>
        <w:autoSpaceDE w:val="0"/>
        <w:autoSpaceDN w:val="0"/>
        <w:adjustRightInd w:val="0"/>
        <w:spacing w:after="0" w:line="360" w:lineRule="auto"/>
        <w:jc w:val="both"/>
        <w:rPr>
          <w:rFonts w:ascii="Times New Roman" w:hAnsi="Times New Roman"/>
          <w:sz w:val="20"/>
          <w:szCs w:val="20"/>
          <w:lang w:eastAsia="pl-PL"/>
        </w:rPr>
      </w:pPr>
      <w:r w:rsidRPr="009B5EA6">
        <w:rPr>
          <w:rFonts w:ascii="Times New Roman" w:hAnsi="Times New Roman"/>
          <w:sz w:val="20"/>
          <w:szCs w:val="20"/>
          <w:lang w:eastAsia="pl-PL"/>
        </w:rPr>
        <w:t xml:space="preserve">Fundacja „Razem”  zastrzega, iż liczba powyższych  rund może zostać  zmniejszona lub zwiększona w zależności od ilości złożonych wniosków oraz w zależności od posiadanej alokacji. Fundacja „Razem” zastrzega sobie prawo do anulowania wyżej wymienionych rund za wyjątkiem rundy nr 1 w przypadku wyczerpania posiadanej alokacji. W przypadku wpływu wniosku po ostatecznym terminie w ramach danej rundy  po godzinie 15.30, wniosek zostanie odrzucony z możliwością złożenia na kolejną uruchomioną rundę. </w:t>
      </w:r>
    </w:p>
    <w:p w14:paraId="2481BB56" w14:textId="77777777" w:rsidR="00A25451" w:rsidRPr="009B5EA6" w:rsidRDefault="00A25451" w:rsidP="00A25451">
      <w:pPr>
        <w:autoSpaceDE w:val="0"/>
        <w:autoSpaceDN w:val="0"/>
        <w:adjustRightInd w:val="0"/>
        <w:spacing w:after="0" w:line="360" w:lineRule="auto"/>
        <w:jc w:val="both"/>
        <w:rPr>
          <w:rFonts w:ascii="Times New Roman" w:hAnsi="Times New Roman"/>
          <w:sz w:val="20"/>
          <w:szCs w:val="20"/>
          <w:lang w:eastAsia="pl-PL"/>
        </w:rPr>
      </w:pPr>
      <w:r w:rsidRPr="009B5EA6">
        <w:rPr>
          <w:rFonts w:ascii="Times New Roman" w:hAnsi="Times New Roman"/>
          <w:sz w:val="20"/>
          <w:szCs w:val="20"/>
          <w:lang w:eastAsia="pl-PL"/>
        </w:rPr>
        <w:t xml:space="preserve">Fundacja „Razem” na 2 dni robocze przed rozpoczęciem naboru poinformuje na stronie internetowej projektu o jej uruchomieniu lub anulowaniu. </w:t>
      </w:r>
    </w:p>
    <w:p w14:paraId="1FFCA93C" w14:textId="77777777" w:rsidR="00A25451" w:rsidRPr="009B5EA6" w:rsidRDefault="00A25451" w:rsidP="00A25451">
      <w:pPr>
        <w:autoSpaceDE w:val="0"/>
        <w:autoSpaceDN w:val="0"/>
        <w:adjustRightInd w:val="0"/>
        <w:spacing w:after="0" w:line="360" w:lineRule="auto"/>
        <w:jc w:val="both"/>
        <w:rPr>
          <w:rFonts w:ascii="Times New Roman" w:hAnsi="Times New Roman"/>
          <w:sz w:val="20"/>
          <w:szCs w:val="20"/>
          <w:lang w:eastAsia="pl-PL"/>
        </w:rPr>
      </w:pPr>
      <w:r w:rsidRPr="009B5EA6">
        <w:rPr>
          <w:rFonts w:ascii="Times New Roman" w:hAnsi="Times New Roman"/>
          <w:sz w:val="20"/>
          <w:szCs w:val="20"/>
          <w:lang w:eastAsia="pl-PL"/>
        </w:rPr>
        <w:t xml:space="preserve">W przypadku wpłynięcia większej  liczby wniosków na daną rundę o przyznaniu refundacji  na doposażenie/ wyposażenie miejsca pracy decyduje liczba zdobytych punktów. W sytuacji uzyskania takiej samej liczby punktów decyduje data i godzina złożenia wniosku. </w:t>
      </w:r>
    </w:p>
    <w:p w14:paraId="3AF53837" w14:textId="77777777" w:rsidR="00A25451" w:rsidRPr="009B5EA6" w:rsidRDefault="00A25451" w:rsidP="00A25451">
      <w:pPr>
        <w:spacing w:after="0" w:line="360" w:lineRule="auto"/>
        <w:jc w:val="both"/>
        <w:rPr>
          <w:rFonts w:ascii="Times New Roman" w:hAnsi="Times New Roman"/>
          <w:sz w:val="20"/>
          <w:szCs w:val="20"/>
        </w:rPr>
      </w:pPr>
      <w:r w:rsidRPr="009B5EA6">
        <w:rPr>
          <w:rFonts w:ascii="Times New Roman" w:hAnsi="Times New Roman"/>
          <w:sz w:val="20"/>
          <w:szCs w:val="20"/>
        </w:rPr>
        <w:t xml:space="preserve">4. Wnioski należy składać wyłącznie w formie pisemnej. </w:t>
      </w:r>
    </w:p>
    <w:p w14:paraId="6C7A7284" w14:textId="77777777" w:rsidR="00A25451" w:rsidRPr="009B5EA6" w:rsidRDefault="00A25451" w:rsidP="00A25451">
      <w:pPr>
        <w:spacing w:after="0" w:line="360" w:lineRule="auto"/>
        <w:jc w:val="both"/>
        <w:rPr>
          <w:rFonts w:ascii="Times New Roman" w:hAnsi="Times New Roman"/>
          <w:sz w:val="20"/>
          <w:szCs w:val="20"/>
        </w:rPr>
      </w:pPr>
      <w:r w:rsidRPr="009B5EA6">
        <w:rPr>
          <w:rFonts w:ascii="Times New Roman" w:hAnsi="Times New Roman"/>
          <w:sz w:val="20"/>
          <w:szCs w:val="20"/>
        </w:rPr>
        <w:t>5. Do wniosku dołącza się wymienione w nim załączniki, przy czym kserokopie muszą być poświadczone za zgodność z oryginałem.</w:t>
      </w:r>
    </w:p>
    <w:p w14:paraId="3088184E" w14:textId="77777777" w:rsidR="00A25451" w:rsidRPr="009B5EA6" w:rsidRDefault="00A25451" w:rsidP="00A25451">
      <w:pPr>
        <w:spacing w:after="0" w:line="360" w:lineRule="auto"/>
        <w:jc w:val="both"/>
        <w:rPr>
          <w:rFonts w:ascii="Times New Roman" w:hAnsi="Times New Roman"/>
          <w:sz w:val="20"/>
          <w:szCs w:val="20"/>
        </w:rPr>
      </w:pPr>
      <w:r w:rsidRPr="009B5EA6">
        <w:rPr>
          <w:rFonts w:ascii="Times New Roman" w:hAnsi="Times New Roman"/>
          <w:sz w:val="20"/>
          <w:szCs w:val="20"/>
        </w:rPr>
        <w:t>6. Wniosek powinien być zszyty lub trwale połączony w inny sposób uniemożliwiający wysunięcie się którejkolwiek kartki.</w:t>
      </w:r>
    </w:p>
    <w:p w14:paraId="701946F8" w14:textId="77777777" w:rsidR="00A25451" w:rsidRPr="009B5EA6" w:rsidRDefault="00A25451" w:rsidP="00A25451">
      <w:pPr>
        <w:spacing w:after="0" w:line="360" w:lineRule="auto"/>
        <w:jc w:val="both"/>
        <w:rPr>
          <w:rFonts w:ascii="Times New Roman" w:hAnsi="Times New Roman"/>
          <w:sz w:val="20"/>
          <w:szCs w:val="20"/>
        </w:rPr>
      </w:pPr>
      <w:r w:rsidRPr="009B5EA6">
        <w:rPr>
          <w:rFonts w:ascii="Times New Roman" w:hAnsi="Times New Roman"/>
          <w:sz w:val="20"/>
          <w:szCs w:val="20"/>
        </w:rPr>
        <w:t>7. Wniosek powinien być wypełniony w sposób czytelny.</w:t>
      </w:r>
    </w:p>
    <w:p w14:paraId="14C481BF" w14:textId="77777777" w:rsidR="00A25451" w:rsidRPr="009B5EA6" w:rsidRDefault="00A25451" w:rsidP="00A25451">
      <w:pPr>
        <w:spacing w:after="0" w:line="360" w:lineRule="auto"/>
        <w:jc w:val="both"/>
        <w:rPr>
          <w:rFonts w:ascii="Times New Roman" w:hAnsi="Times New Roman"/>
          <w:sz w:val="20"/>
          <w:szCs w:val="20"/>
        </w:rPr>
      </w:pPr>
      <w:r w:rsidRPr="009B5EA6">
        <w:rPr>
          <w:rFonts w:ascii="Times New Roman" w:hAnsi="Times New Roman"/>
          <w:sz w:val="20"/>
          <w:szCs w:val="20"/>
        </w:rPr>
        <w:t>8. We wniosku dopuszczalne jest zwiększenie wierszy w tabelach, nie wolno jednak zmieniać kolejności, treści oraz formy wniosku.</w:t>
      </w:r>
    </w:p>
    <w:p w14:paraId="51B2345B" w14:textId="77777777" w:rsidR="00A25451" w:rsidRPr="009B5EA6" w:rsidRDefault="00A25451" w:rsidP="00A25451">
      <w:pPr>
        <w:spacing w:after="0" w:line="360" w:lineRule="auto"/>
        <w:jc w:val="both"/>
        <w:rPr>
          <w:rFonts w:ascii="Times New Roman" w:hAnsi="Times New Roman"/>
          <w:sz w:val="20"/>
          <w:szCs w:val="20"/>
        </w:rPr>
      </w:pPr>
      <w:r w:rsidRPr="009B5EA6">
        <w:rPr>
          <w:rFonts w:ascii="Times New Roman" w:hAnsi="Times New Roman"/>
          <w:sz w:val="20"/>
          <w:szCs w:val="20"/>
        </w:rPr>
        <w:t>9. Osoba dostarczająca wniosek otrzyma na żądanie dowód jego złożenia od osoby przyjmującej wniosek.</w:t>
      </w:r>
    </w:p>
    <w:p w14:paraId="3C8F7B33" w14:textId="77777777" w:rsidR="00A25451" w:rsidRPr="009B5EA6" w:rsidRDefault="00A25451" w:rsidP="00A25451">
      <w:pPr>
        <w:spacing w:after="0" w:line="360" w:lineRule="auto"/>
        <w:jc w:val="both"/>
        <w:rPr>
          <w:rFonts w:ascii="Times New Roman" w:hAnsi="Times New Roman"/>
          <w:sz w:val="20"/>
          <w:szCs w:val="20"/>
        </w:rPr>
      </w:pPr>
      <w:r w:rsidRPr="009B5EA6">
        <w:rPr>
          <w:rFonts w:ascii="Times New Roman" w:hAnsi="Times New Roman"/>
          <w:sz w:val="20"/>
          <w:szCs w:val="20"/>
        </w:rPr>
        <w:t>10. Brak wymaganych dokumentów uniemożliwia rozpatrzenie wniosku.</w:t>
      </w:r>
    </w:p>
    <w:p w14:paraId="67761BD5" w14:textId="77777777" w:rsidR="00A25451" w:rsidRPr="009B5EA6" w:rsidRDefault="00A25451" w:rsidP="00A25451">
      <w:pPr>
        <w:spacing w:after="0" w:line="360" w:lineRule="auto"/>
        <w:jc w:val="both"/>
        <w:rPr>
          <w:rFonts w:ascii="Times New Roman" w:hAnsi="Times New Roman"/>
          <w:sz w:val="20"/>
          <w:szCs w:val="20"/>
        </w:rPr>
      </w:pPr>
      <w:r w:rsidRPr="009B5EA6">
        <w:rPr>
          <w:rFonts w:ascii="Times New Roman" w:hAnsi="Times New Roman"/>
          <w:sz w:val="20"/>
          <w:szCs w:val="20"/>
        </w:rPr>
        <w:t xml:space="preserve">11. Komisja punktuje przedłożone wnioski w oparciu o  kryteria określone w Regulaminie oraz załącznikach do regulaminu. </w:t>
      </w:r>
    </w:p>
    <w:p w14:paraId="39169F15" w14:textId="77777777" w:rsidR="00A25451" w:rsidRPr="009B5EA6" w:rsidRDefault="00A25451" w:rsidP="00A25451">
      <w:pPr>
        <w:spacing w:after="0" w:line="360" w:lineRule="auto"/>
        <w:jc w:val="both"/>
        <w:rPr>
          <w:rFonts w:ascii="Times New Roman" w:hAnsi="Times New Roman"/>
          <w:sz w:val="20"/>
          <w:szCs w:val="20"/>
        </w:rPr>
      </w:pPr>
      <w:r w:rsidRPr="009B5EA6">
        <w:rPr>
          <w:rFonts w:ascii="Times New Roman" w:hAnsi="Times New Roman"/>
          <w:sz w:val="20"/>
          <w:szCs w:val="20"/>
        </w:rPr>
        <w:t>12.  Złożony wniosek wraz z dokumentacją nie podlega zwrotowi.</w:t>
      </w:r>
    </w:p>
    <w:p w14:paraId="33E1C744" w14:textId="77777777" w:rsidR="00A25451" w:rsidRPr="009B5EA6" w:rsidRDefault="00A25451" w:rsidP="00A25451">
      <w:pPr>
        <w:spacing w:after="0" w:line="360" w:lineRule="auto"/>
        <w:jc w:val="both"/>
        <w:rPr>
          <w:rFonts w:ascii="Times New Roman" w:hAnsi="Times New Roman"/>
          <w:sz w:val="20"/>
          <w:szCs w:val="20"/>
        </w:rPr>
      </w:pPr>
      <w:r w:rsidRPr="009B5EA6">
        <w:rPr>
          <w:rFonts w:ascii="Times New Roman" w:hAnsi="Times New Roman"/>
          <w:sz w:val="20"/>
          <w:szCs w:val="20"/>
        </w:rPr>
        <w:t>13. Złożenie wniosku nie gwarantuje przyznania refundacji.</w:t>
      </w:r>
    </w:p>
    <w:p w14:paraId="77A63EFC" w14:textId="77777777" w:rsidR="00A25451" w:rsidRPr="009B5EA6" w:rsidRDefault="00A25451" w:rsidP="00A25451">
      <w:pPr>
        <w:spacing w:after="0" w:line="360" w:lineRule="auto"/>
        <w:jc w:val="both"/>
        <w:rPr>
          <w:rFonts w:ascii="Times New Roman" w:hAnsi="Times New Roman"/>
          <w:sz w:val="20"/>
          <w:szCs w:val="20"/>
        </w:rPr>
      </w:pPr>
      <w:r w:rsidRPr="009B5EA6">
        <w:rPr>
          <w:rFonts w:ascii="Times New Roman" w:hAnsi="Times New Roman"/>
          <w:sz w:val="20"/>
          <w:szCs w:val="20"/>
        </w:rPr>
        <w:lastRenderedPageBreak/>
        <w:t xml:space="preserve">14. Nie przewiduje się procedury odwoławczej, nie mniej jednak wniosek odrzucony w danej rundzie może zostać ponownie złożony na </w:t>
      </w:r>
      <w:r w:rsidRPr="009B5EA6">
        <w:rPr>
          <w:rFonts w:ascii="Times New Roman" w:hAnsi="Times New Roman"/>
          <w:sz w:val="20"/>
          <w:szCs w:val="20"/>
          <w:lang w:eastAsia="pl-PL"/>
        </w:rPr>
        <w:t xml:space="preserve">kolejną uruchomioną rundę. </w:t>
      </w:r>
    </w:p>
    <w:p w14:paraId="3FCB4E18" w14:textId="77777777" w:rsidR="00A25451" w:rsidRPr="009B5EA6" w:rsidRDefault="00A25451" w:rsidP="00A25451">
      <w:pPr>
        <w:autoSpaceDE w:val="0"/>
        <w:autoSpaceDN w:val="0"/>
        <w:adjustRightInd w:val="0"/>
        <w:spacing w:after="0" w:line="360" w:lineRule="auto"/>
        <w:ind w:left="3760" w:firstLine="488"/>
        <w:rPr>
          <w:rFonts w:ascii="Times New Roman" w:hAnsi="Times New Roman"/>
          <w:sz w:val="20"/>
          <w:szCs w:val="20"/>
          <w:lang w:eastAsia="pl-PL"/>
        </w:rPr>
      </w:pPr>
      <w:r w:rsidRPr="009B5EA6">
        <w:rPr>
          <w:rFonts w:ascii="Times New Roman" w:hAnsi="Times New Roman"/>
          <w:b/>
          <w:sz w:val="20"/>
          <w:szCs w:val="20"/>
        </w:rPr>
        <w:t>§ 5.</w:t>
      </w:r>
    </w:p>
    <w:p w14:paraId="757FD4FE" w14:textId="77777777" w:rsidR="00A25451" w:rsidRPr="009B5EA6" w:rsidRDefault="00A25451" w:rsidP="000E54B0">
      <w:pPr>
        <w:pStyle w:val="Akapitzlist"/>
        <w:numPr>
          <w:ilvl w:val="1"/>
          <w:numId w:val="6"/>
        </w:numPr>
        <w:autoSpaceDE w:val="0"/>
        <w:autoSpaceDN w:val="0"/>
        <w:adjustRightInd w:val="0"/>
        <w:spacing w:after="0" w:line="360" w:lineRule="auto"/>
        <w:ind w:left="426" w:hanging="426"/>
        <w:jc w:val="both"/>
        <w:rPr>
          <w:rFonts w:ascii="Times New Roman" w:hAnsi="Times New Roman"/>
          <w:sz w:val="20"/>
          <w:szCs w:val="20"/>
          <w:lang w:eastAsia="pl-PL"/>
        </w:rPr>
      </w:pPr>
      <w:r w:rsidRPr="009B5EA6">
        <w:rPr>
          <w:rFonts w:ascii="Times New Roman" w:hAnsi="Times New Roman"/>
          <w:sz w:val="20"/>
          <w:szCs w:val="20"/>
          <w:lang w:eastAsia="pl-PL"/>
        </w:rPr>
        <w:t xml:space="preserve">Wniosek o refundację kosztów wyposażenia lub doposażenia stanowiska pracy może być uwzględniony, gdy Pracodawca: </w:t>
      </w:r>
    </w:p>
    <w:p w14:paraId="441B1227" w14:textId="77777777" w:rsidR="00A25451" w:rsidRPr="009B5EA6" w:rsidRDefault="00A25451" w:rsidP="000E54B0">
      <w:pPr>
        <w:pStyle w:val="Akapitzlist"/>
        <w:numPr>
          <w:ilvl w:val="1"/>
          <w:numId w:val="8"/>
        </w:numPr>
        <w:autoSpaceDE w:val="0"/>
        <w:autoSpaceDN w:val="0"/>
        <w:adjustRightInd w:val="0"/>
        <w:spacing w:after="0" w:line="360" w:lineRule="auto"/>
        <w:jc w:val="both"/>
        <w:rPr>
          <w:rFonts w:ascii="Times New Roman" w:hAnsi="Times New Roman"/>
          <w:sz w:val="20"/>
          <w:szCs w:val="20"/>
          <w:lang w:eastAsia="pl-PL"/>
        </w:rPr>
      </w:pPr>
      <w:r w:rsidRPr="009B5EA6">
        <w:rPr>
          <w:rFonts w:ascii="Times New Roman" w:hAnsi="Times New Roman"/>
          <w:sz w:val="20"/>
          <w:szCs w:val="20"/>
          <w:lang w:eastAsia="pl-PL"/>
        </w:rPr>
        <w:t>nie otrzymał wcześniej środków publicznych na wnioskowane wydatki;</w:t>
      </w:r>
    </w:p>
    <w:p w14:paraId="5D944200" w14:textId="77777777" w:rsidR="00A25451" w:rsidRPr="009B5EA6" w:rsidRDefault="00A25451" w:rsidP="000E54B0">
      <w:pPr>
        <w:pStyle w:val="Akapitzlist"/>
        <w:numPr>
          <w:ilvl w:val="1"/>
          <w:numId w:val="8"/>
        </w:numPr>
        <w:autoSpaceDE w:val="0"/>
        <w:autoSpaceDN w:val="0"/>
        <w:adjustRightInd w:val="0"/>
        <w:spacing w:after="0" w:line="360" w:lineRule="auto"/>
        <w:jc w:val="both"/>
        <w:rPr>
          <w:rFonts w:ascii="Times New Roman" w:hAnsi="Times New Roman"/>
          <w:sz w:val="20"/>
          <w:szCs w:val="20"/>
          <w:lang w:eastAsia="pl-PL"/>
        </w:rPr>
      </w:pPr>
      <w:r w:rsidRPr="009B5EA6">
        <w:rPr>
          <w:rFonts w:ascii="Times New Roman" w:hAnsi="Times New Roman"/>
          <w:sz w:val="20"/>
          <w:szCs w:val="20"/>
          <w:lang w:eastAsia="pl-PL"/>
        </w:rPr>
        <w:t>spełnia łącznie warunki, o których mowa w niniejszym regulaminie;</w:t>
      </w:r>
    </w:p>
    <w:p w14:paraId="1BB4E00E" w14:textId="77777777" w:rsidR="00A25451" w:rsidRPr="009B5EA6" w:rsidRDefault="00A25451" w:rsidP="000E54B0">
      <w:pPr>
        <w:pStyle w:val="Akapitzlist"/>
        <w:numPr>
          <w:ilvl w:val="1"/>
          <w:numId w:val="8"/>
        </w:numPr>
        <w:autoSpaceDE w:val="0"/>
        <w:autoSpaceDN w:val="0"/>
        <w:adjustRightInd w:val="0"/>
        <w:spacing w:after="0" w:line="360" w:lineRule="auto"/>
        <w:jc w:val="both"/>
        <w:rPr>
          <w:rFonts w:ascii="Times New Roman" w:hAnsi="Times New Roman"/>
          <w:sz w:val="20"/>
          <w:szCs w:val="20"/>
          <w:lang w:eastAsia="pl-PL"/>
        </w:rPr>
      </w:pPr>
      <w:r w:rsidRPr="009B5EA6">
        <w:rPr>
          <w:rFonts w:ascii="Times New Roman" w:hAnsi="Times New Roman"/>
          <w:sz w:val="20"/>
          <w:szCs w:val="20"/>
          <w:lang w:eastAsia="pl-PL"/>
        </w:rPr>
        <w:t>złożył kompletny i prawidłowo sporządzony wniosek;</w:t>
      </w:r>
    </w:p>
    <w:p w14:paraId="05043BB3" w14:textId="77777777" w:rsidR="00A25451" w:rsidRPr="009B5EA6" w:rsidRDefault="00A25451" w:rsidP="000E54B0">
      <w:pPr>
        <w:pStyle w:val="Akapitzlist"/>
        <w:numPr>
          <w:ilvl w:val="1"/>
          <w:numId w:val="8"/>
        </w:numPr>
        <w:autoSpaceDE w:val="0"/>
        <w:autoSpaceDN w:val="0"/>
        <w:adjustRightInd w:val="0"/>
        <w:spacing w:after="0" w:line="360" w:lineRule="auto"/>
        <w:jc w:val="both"/>
        <w:rPr>
          <w:rFonts w:ascii="Times New Roman" w:hAnsi="Times New Roman"/>
          <w:sz w:val="20"/>
          <w:szCs w:val="20"/>
          <w:lang w:eastAsia="pl-PL"/>
        </w:rPr>
      </w:pPr>
      <w:r w:rsidRPr="009B5EA6">
        <w:rPr>
          <w:rFonts w:ascii="Times New Roman" w:hAnsi="Times New Roman"/>
          <w:sz w:val="20"/>
          <w:szCs w:val="20"/>
          <w:lang w:eastAsia="pl-PL"/>
        </w:rPr>
        <w:t xml:space="preserve">Beneficjent dysponuje środkami w ramach realizowanego projektu na sfinansowanie wyposażenia lub doposażenia stanowiska pracy. </w:t>
      </w:r>
    </w:p>
    <w:p w14:paraId="0E7307DD" w14:textId="77777777" w:rsidR="00A25451" w:rsidRPr="009B5EA6" w:rsidRDefault="00A25451" w:rsidP="00A25451">
      <w:pPr>
        <w:autoSpaceDE w:val="0"/>
        <w:autoSpaceDN w:val="0"/>
        <w:adjustRightInd w:val="0"/>
        <w:spacing w:after="0" w:line="360" w:lineRule="auto"/>
        <w:ind w:left="708"/>
        <w:rPr>
          <w:rFonts w:ascii="Times New Roman" w:hAnsi="Times New Roman"/>
          <w:sz w:val="20"/>
          <w:szCs w:val="20"/>
          <w:lang w:eastAsia="pl-PL"/>
        </w:rPr>
      </w:pPr>
      <w:r w:rsidRPr="009B5EA6">
        <w:rPr>
          <w:rFonts w:ascii="Times New Roman" w:hAnsi="Times New Roman"/>
          <w:sz w:val="20"/>
          <w:szCs w:val="20"/>
          <w:lang w:eastAsia="pl-PL"/>
        </w:rPr>
        <w:t>2. Ponadto weryfikacji będzie podlegało czy Pomiędzy Beneficjentem oraz osobami wykonującymi w imieniu beneficjenta czynności związane z oceną wniosku a Pracodawcą i Uczestnikiem nie zachodzą powiązania kapitałowe lub osobowe polegające na:</w:t>
      </w:r>
    </w:p>
    <w:p w14:paraId="6E0167D9" w14:textId="77777777" w:rsidR="00A25451" w:rsidRPr="009B5EA6" w:rsidRDefault="00A25451" w:rsidP="00A25451">
      <w:pPr>
        <w:pStyle w:val="Default"/>
        <w:spacing w:after="155" w:line="360" w:lineRule="auto"/>
        <w:ind w:left="851" w:hanging="425"/>
        <w:jc w:val="both"/>
        <w:rPr>
          <w:color w:val="auto"/>
          <w:sz w:val="20"/>
          <w:szCs w:val="20"/>
        </w:rPr>
      </w:pPr>
      <w:r w:rsidRPr="009B5EA6">
        <w:rPr>
          <w:color w:val="auto"/>
          <w:sz w:val="20"/>
          <w:szCs w:val="20"/>
        </w:rPr>
        <w:t xml:space="preserve">- uczestniczeniu w spółce jako wspólnik spółki cywilnej lub spółki osobowej; </w:t>
      </w:r>
    </w:p>
    <w:p w14:paraId="46F9E35F" w14:textId="77777777" w:rsidR="00A25451" w:rsidRPr="009B5EA6" w:rsidRDefault="00A25451" w:rsidP="00A25451">
      <w:pPr>
        <w:pStyle w:val="Default"/>
        <w:spacing w:after="155" w:line="360" w:lineRule="auto"/>
        <w:ind w:left="851" w:hanging="425"/>
        <w:jc w:val="both"/>
        <w:rPr>
          <w:color w:val="auto"/>
          <w:sz w:val="20"/>
          <w:szCs w:val="20"/>
        </w:rPr>
      </w:pPr>
      <w:r w:rsidRPr="009B5EA6">
        <w:rPr>
          <w:color w:val="auto"/>
          <w:sz w:val="20"/>
          <w:szCs w:val="20"/>
        </w:rPr>
        <w:t xml:space="preserve">- posiadaniu co najmniej 10% udziałów lub akcji; </w:t>
      </w:r>
    </w:p>
    <w:p w14:paraId="7B9490F2" w14:textId="77777777" w:rsidR="00A25451" w:rsidRPr="009B5EA6" w:rsidRDefault="00A25451" w:rsidP="00A25451">
      <w:pPr>
        <w:pStyle w:val="Default"/>
        <w:spacing w:after="155" w:line="360" w:lineRule="auto"/>
        <w:ind w:left="851" w:hanging="425"/>
        <w:jc w:val="both"/>
        <w:rPr>
          <w:color w:val="auto"/>
          <w:sz w:val="20"/>
          <w:szCs w:val="20"/>
        </w:rPr>
      </w:pPr>
      <w:r w:rsidRPr="009B5EA6">
        <w:rPr>
          <w:color w:val="auto"/>
          <w:sz w:val="20"/>
          <w:szCs w:val="20"/>
        </w:rPr>
        <w:t xml:space="preserve">- pełnieniu funkcji członka organu nadzorczego lub zarządzającego, prokurenta, pełnomocnika; </w:t>
      </w:r>
    </w:p>
    <w:p w14:paraId="0D89812A" w14:textId="77777777" w:rsidR="00A25451" w:rsidRPr="009B5EA6" w:rsidRDefault="00A25451" w:rsidP="00A25451">
      <w:pPr>
        <w:autoSpaceDE w:val="0"/>
        <w:autoSpaceDN w:val="0"/>
        <w:adjustRightInd w:val="0"/>
        <w:spacing w:after="0" w:line="360" w:lineRule="auto"/>
        <w:ind w:left="426"/>
        <w:rPr>
          <w:rFonts w:ascii="Times New Roman" w:hAnsi="Times New Roman"/>
          <w:sz w:val="20"/>
          <w:szCs w:val="20"/>
          <w:lang w:eastAsia="pl-PL"/>
        </w:rPr>
      </w:pPr>
      <w:r w:rsidRPr="009B5EA6">
        <w:rPr>
          <w:rFonts w:ascii="Times New Roman" w:hAnsi="Times New Roman"/>
          <w:sz w:val="20"/>
          <w:szCs w:val="20"/>
        </w:rPr>
        <w:t>- pozostawaniu w związku małżeńskim, w stosunku pokrewieństwa lub powinowactwa w linii prostej, pokrewieństwa lub powinowactwa w linii bocznej do drugiego stopnia lub w stosunku przysposobienia, opieki lub kurateli</w:t>
      </w:r>
    </w:p>
    <w:p w14:paraId="6F2CD570" w14:textId="77777777" w:rsidR="00A25451" w:rsidRPr="009B5EA6" w:rsidRDefault="00A25451" w:rsidP="00A25451">
      <w:pPr>
        <w:autoSpaceDE w:val="0"/>
        <w:autoSpaceDN w:val="0"/>
        <w:adjustRightInd w:val="0"/>
        <w:spacing w:after="0" w:line="360" w:lineRule="auto"/>
        <w:ind w:firstLine="360"/>
        <w:jc w:val="both"/>
        <w:rPr>
          <w:rFonts w:ascii="Times New Roman" w:hAnsi="Times New Roman"/>
          <w:sz w:val="20"/>
          <w:szCs w:val="20"/>
          <w:lang w:eastAsia="pl-PL"/>
        </w:rPr>
      </w:pPr>
      <w:r w:rsidRPr="009B5EA6">
        <w:rPr>
          <w:rFonts w:ascii="Times New Roman" w:hAnsi="Times New Roman"/>
          <w:sz w:val="20"/>
          <w:szCs w:val="20"/>
          <w:lang w:eastAsia="pl-PL"/>
        </w:rPr>
        <w:t>Beneficjent/Pracodawca/Osoby wykonujące czynności związane z oceną wniosku/ Uczestnicy  będą zobowiązani do  złożenia oświadczeń w tym zakresie.</w:t>
      </w:r>
    </w:p>
    <w:p w14:paraId="260517D6" w14:textId="77777777" w:rsidR="00A25451" w:rsidRPr="009B5EA6" w:rsidRDefault="00A25451" w:rsidP="00A25451">
      <w:pPr>
        <w:pStyle w:val="Akapitzlist"/>
        <w:autoSpaceDE w:val="0"/>
        <w:autoSpaceDN w:val="0"/>
        <w:adjustRightInd w:val="0"/>
        <w:spacing w:after="0" w:line="360" w:lineRule="auto"/>
        <w:ind w:left="360"/>
        <w:jc w:val="center"/>
        <w:rPr>
          <w:rFonts w:ascii="Times New Roman" w:hAnsi="Times New Roman"/>
          <w:b/>
          <w:sz w:val="20"/>
          <w:szCs w:val="20"/>
        </w:rPr>
      </w:pPr>
    </w:p>
    <w:p w14:paraId="2C7020D2" w14:textId="77777777" w:rsidR="00A25451" w:rsidRPr="009B5EA6" w:rsidRDefault="00A25451" w:rsidP="00A25451">
      <w:pPr>
        <w:pStyle w:val="Akapitzlist"/>
        <w:autoSpaceDE w:val="0"/>
        <w:autoSpaceDN w:val="0"/>
        <w:adjustRightInd w:val="0"/>
        <w:spacing w:after="0" w:line="360" w:lineRule="auto"/>
        <w:ind w:left="360"/>
        <w:jc w:val="center"/>
        <w:rPr>
          <w:rFonts w:ascii="Times New Roman" w:hAnsi="Times New Roman"/>
          <w:b/>
          <w:sz w:val="20"/>
          <w:szCs w:val="20"/>
        </w:rPr>
      </w:pPr>
    </w:p>
    <w:p w14:paraId="64A7D4FB" w14:textId="77777777" w:rsidR="00A25451" w:rsidRPr="009B5EA6" w:rsidRDefault="00A25451" w:rsidP="00A25451">
      <w:pPr>
        <w:pStyle w:val="Akapitzlist"/>
        <w:autoSpaceDE w:val="0"/>
        <w:autoSpaceDN w:val="0"/>
        <w:adjustRightInd w:val="0"/>
        <w:spacing w:after="0" w:line="360" w:lineRule="auto"/>
        <w:ind w:left="360"/>
        <w:jc w:val="center"/>
        <w:rPr>
          <w:rFonts w:ascii="Times New Roman" w:hAnsi="Times New Roman"/>
          <w:b/>
          <w:sz w:val="20"/>
          <w:szCs w:val="20"/>
        </w:rPr>
      </w:pPr>
      <w:bookmarkStart w:id="0" w:name="_Hlk28608835"/>
      <w:r w:rsidRPr="009B5EA6">
        <w:rPr>
          <w:rFonts w:ascii="Times New Roman" w:hAnsi="Times New Roman"/>
          <w:b/>
          <w:sz w:val="20"/>
          <w:szCs w:val="20"/>
        </w:rPr>
        <w:t>§ 6.</w:t>
      </w:r>
    </w:p>
    <w:bookmarkEnd w:id="0"/>
    <w:p w14:paraId="15A27FF9" w14:textId="77777777" w:rsidR="00A25451" w:rsidRPr="009B5EA6" w:rsidRDefault="00A25451" w:rsidP="000E54B0">
      <w:pPr>
        <w:pStyle w:val="Akapitzlist"/>
        <w:numPr>
          <w:ilvl w:val="1"/>
          <w:numId w:val="9"/>
        </w:numPr>
        <w:autoSpaceDE w:val="0"/>
        <w:autoSpaceDN w:val="0"/>
        <w:adjustRightInd w:val="0"/>
        <w:spacing w:after="0" w:line="360" w:lineRule="auto"/>
        <w:jc w:val="both"/>
        <w:rPr>
          <w:rFonts w:ascii="Times New Roman" w:hAnsi="Times New Roman"/>
          <w:sz w:val="20"/>
          <w:szCs w:val="20"/>
          <w:lang w:eastAsia="pl-PL"/>
        </w:rPr>
      </w:pPr>
      <w:r w:rsidRPr="009B5EA6">
        <w:rPr>
          <w:rFonts w:ascii="Times New Roman" w:hAnsi="Times New Roman"/>
          <w:sz w:val="20"/>
          <w:szCs w:val="20"/>
        </w:rPr>
        <w:t>Wyłączenia przedmiotowe w zakresie wydatkowania refundacji;</w:t>
      </w:r>
    </w:p>
    <w:p w14:paraId="16141E52" w14:textId="77777777" w:rsidR="00A25451" w:rsidRPr="009B5EA6" w:rsidRDefault="00A25451" w:rsidP="000E54B0">
      <w:pPr>
        <w:pStyle w:val="Akapitzlist"/>
        <w:numPr>
          <w:ilvl w:val="1"/>
          <w:numId w:val="9"/>
        </w:numPr>
        <w:autoSpaceDE w:val="0"/>
        <w:autoSpaceDN w:val="0"/>
        <w:adjustRightInd w:val="0"/>
        <w:spacing w:after="0" w:line="360" w:lineRule="auto"/>
        <w:jc w:val="both"/>
        <w:rPr>
          <w:rFonts w:ascii="Times New Roman" w:hAnsi="Times New Roman"/>
          <w:sz w:val="20"/>
          <w:szCs w:val="20"/>
          <w:lang w:eastAsia="pl-PL"/>
        </w:rPr>
      </w:pPr>
      <w:r w:rsidRPr="009B5EA6">
        <w:rPr>
          <w:rFonts w:ascii="Times New Roman" w:hAnsi="Times New Roman"/>
          <w:sz w:val="20"/>
          <w:szCs w:val="20"/>
          <w:lang w:eastAsia="pl-PL"/>
        </w:rPr>
        <w:t xml:space="preserve">Pracodawca, który ubiega się o refundację kosztów wyposażenia lub doposażenia stanowiska pracy nie może wykorzystać otrzymanej refundacji na: </w:t>
      </w:r>
    </w:p>
    <w:p w14:paraId="3A15001A" w14:textId="77777777" w:rsidR="00A25451" w:rsidRPr="009B5EA6" w:rsidRDefault="00A25451" w:rsidP="000E54B0">
      <w:pPr>
        <w:pStyle w:val="Akapitzlist"/>
        <w:numPr>
          <w:ilvl w:val="1"/>
          <w:numId w:val="12"/>
        </w:numPr>
        <w:autoSpaceDE w:val="0"/>
        <w:autoSpaceDN w:val="0"/>
        <w:adjustRightInd w:val="0"/>
        <w:spacing w:after="0" w:line="360" w:lineRule="auto"/>
        <w:jc w:val="both"/>
        <w:rPr>
          <w:rFonts w:ascii="Times New Roman" w:hAnsi="Times New Roman"/>
          <w:sz w:val="20"/>
          <w:szCs w:val="20"/>
          <w:lang w:eastAsia="pl-PL"/>
        </w:rPr>
      </w:pPr>
      <w:r w:rsidRPr="009B5EA6">
        <w:rPr>
          <w:rFonts w:ascii="Times New Roman" w:hAnsi="Times New Roman"/>
          <w:sz w:val="20"/>
          <w:szCs w:val="20"/>
          <w:lang w:eastAsia="pl-PL"/>
        </w:rPr>
        <w:t xml:space="preserve">leasing maszyn, pojazdów i urządzeń; </w:t>
      </w:r>
    </w:p>
    <w:p w14:paraId="52B1AEF3" w14:textId="77777777" w:rsidR="00A25451" w:rsidRPr="009B5EA6" w:rsidRDefault="00A25451" w:rsidP="000E54B0">
      <w:pPr>
        <w:pStyle w:val="Akapitzlist"/>
        <w:numPr>
          <w:ilvl w:val="1"/>
          <w:numId w:val="12"/>
        </w:numPr>
        <w:autoSpaceDE w:val="0"/>
        <w:autoSpaceDN w:val="0"/>
        <w:adjustRightInd w:val="0"/>
        <w:spacing w:after="0" w:line="360" w:lineRule="auto"/>
        <w:jc w:val="both"/>
        <w:rPr>
          <w:rFonts w:ascii="Times New Roman" w:hAnsi="Times New Roman"/>
          <w:sz w:val="20"/>
          <w:szCs w:val="20"/>
          <w:lang w:eastAsia="pl-PL"/>
        </w:rPr>
      </w:pPr>
      <w:r w:rsidRPr="009B5EA6">
        <w:rPr>
          <w:rFonts w:ascii="Times New Roman" w:hAnsi="Times New Roman"/>
          <w:sz w:val="20"/>
          <w:szCs w:val="20"/>
          <w:lang w:eastAsia="pl-PL"/>
        </w:rPr>
        <w:t xml:space="preserve">opłaty skarbowe, administracyjne, podatki, koncesje, udziały wnoszone do spółek (bez prowadzenia działalności gospodarczej osobiście), zakup akcji, obligacji; </w:t>
      </w:r>
    </w:p>
    <w:p w14:paraId="05918163" w14:textId="77777777" w:rsidR="00A25451" w:rsidRPr="009B5EA6" w:rsidRDefault="00A25451" w:rsidP="000E54B0">
      <w:pPr>
        <w:pStyle w:val="Akapitzlist"/>
        <w:numPr>
          <w:ilvl w:val="1"/>
          <w:numId w:val="12"/>
        </w:numPr>
        <w:autoSpaceDE w:val="0"/>
        <w:autoSpaceDN w:val="0"/>
        <w:adjustRightInd w:val="0"/>
        <w:spacing w:after="0" w:line="360" w:lineRule="auto"/>
        <w:jc w:val="both"/>
        <w:rPr>
          <w:rFonts w:ascii="Times New Roman" w:hAnsi="Times New Roman"/>
          <w:sz w:val="20"/>
          <w:szCs w:val="20"/>
          <w:lang w:eastAsia="pl-PL"/>
        </w:rPr>
      </w:pPr>
      <w:r w:rsidRPr="009B5EA6">
        <w:rPr>
          <w:rFonts w:ascii="Times New Roman" w:hAnsi="Times New Roman"/>
          <w:sz w:val="20"/>
          <w:szCs w:val="20"/>
          <w:lang w:eastAsia="pl-PL"/>
        </w:rPr>
        <w:t>wynagrodzenia wraz z pochodnymi;</w:t>
      </w:r>
    </w:p>
    <w:p w14:paraId="3A1D7607" w14:textId="77777777" w:rsidR="00A25451" w:rsidRPr="009B5EA6" w:rsidRDefault="00A25451" w:rsidP="000E54B0">
      <w:pPr>
        <w:pStyle w:val="Akapitzlist"/>
        <w:numPr>
          <w:ilvl w:val="1"/>
          <w:numId w:val="12"/>
        </w:numPr>
        <w:autoSpaceDE w:val="0"/>
        <w:autoSpaceDN w:val="0"/>
        <w:adjustRightInd w:val="0"/>
        <w:spacing w:after="0" w:line="360" w:lineRule="auto"/>
        <w:jc w:val="both"/>
        <w:rPr>
          <w:rFonts w:ascii="Times New Roman" w:hAnsi="Times New Roman"/>
          <w:sz w:val="20"/>
          <w:szCs w:val="20"/>
          <w:lang w:eastAsia="pl-PL"/>
        </w:rPr>
      </w:pPr>
      <w:r w:rsidRPr="009B5EA6">
        <w:rPr>
          <w:rFonts w:ascii="Times New Roman" w:hAnsi="Times New Roman"/>
          <w:sz w:val="20"/>
          <w:szCs w:val="20"/>
          <w:lang w:eastAsia="pl-PL"/>
        </w:rPr>
        <w:t xml:space="preserve">finansowanie kosztów budowy;  </w:t>
      </w:r>
    </w:p>
    <w:p w14:paraId="1745B3D3" w14:textId="77777777" w:rsidR="00A25451" w:rsidRPr="009B5EA6" w:rsidRDefault="00A25451" w:rsidP="000E54B0">
      <w:pPr>
        <w:pStyle w:val="Akapitzlist"/>
        <w:numPr>
          <w:ilvl w:val="1"/>
          <w:numId w:val="12"/>
        </w:numPr>
        <w:autoSpaceDE w:val="0"/>
        <w:autoSpaceDN w:val="0"/>
        <w:adjustRightInd w:val="0"/>
        <w:spacing w:after="0" w:line="360" w:lineRule="auto"/>
        <w:jc w:val="both"/>
        <w:rPr>
          <w:rFonts w:ascii="Times New Roman" w:hAnsi="Times New Roman"/>
          <w:sz w:val="20"/>
          <w:szCs w:val="20"/>
          <w:lang w:eastAsia="pl-PL"/>
        </w:rPr>
      </w:pPr>
      <w:r w:rsidRPr="009B5EA6">
        <w:rPr>
          <w:rFonts w:ascii="Times New Roman" w:hAnsi="Times New Roman"/>
          <w:sz w:val="20"/>
          <w:szCs w:val="20"/>
          <w:lang w:eastAsia="pl-PL"/>
        </w:rPr>
        <w:t>opłat administracyjnych;</w:t>
      </w:r>
    </w:p>
    <w:p w14:paraId="681071DA" w14:textId="77777777" w:rsidR="00A25451" w:rsidRPr="009B5EA6" w:rsidRDefault="00A25451" w:rsidP="000E54B0">
      <w:pPr>
        <w:pStyle w:val="Akapitzlist"/>
        <w:numPr>
          <w:ilvl w:val="1"/>
          <w:numId w:val="12"/>
        </w:numPr>
        <w:autoSpaceDE w:val="0"/>
        <w:autoSpaceDN w:val="0"/>
        <w:adjustRightInd w:val="0"/>
        <w:spacing w:after="0" w:line="360" w:lineRule="auto"/>
        <w:jc w:val="both"/>
        <w:rPr>
          <w:rFonts w:ascii="Times New Roman" w:hAnsi="Times New Roman"/>
          <w:sz w:val="20"/>
          <w:szCs w:val="20"/>
          <w:lang w:eastAsia="pl-PL"/>
        </w:rPr>
      </w:pPr>
      <w:r w:rsidRPr="009B5EA6">
        <w:rPr>
          <w:rFonts w:ascii="Times New Roman" w:hAnsi="Times New Roman"/>
          <w:sz w:val="20"/>
          <w:szCs w:val="20"/>
          <w:lang w:eastAsia="pl-PL"/>
        </w:rPr>
        <w:t>szkoleń pracowników w tym szkoleń BHP;</w:t>
      </w:r>
    </w:p>
    <w:p w14:paraId="59ECADFB" w14:textId="77777777" w:rsidR="00A25451" w:rsidRPr="009B5EA6" w:rsidRDefault="00A25451" w:rsidP="000E54B0">
      <w:pPr>
        <w:pStyle w:val="Akapitzlist"/>
        <w:numPr>
          <w:ilvl w:val="1"/>
          <w:numId w:val="12"/>
        </w:numPr>
        <w:autoSpaceDE w:val="0"/>
        <w:autoSpaceDN w:val="0"/>
        <w:adjustRightInd w:val="0"/>
        <w:spacing w:after="0" w:line="360" w:lineRule="auto"/>
        <w:jc w:val="both"/>
        <w:rPr>
          <w:rFonts w:ascii="Times New Roman" w:hAnsi="Times New Roman"/>
          <w:sz w:val="20"/>
          <w:szCs w:val="20"/>
          <w:lang w:eastAsia="pl-PL"/>
        </w:rPr>
      </w:pPr>
      <w:r w:rsidRPr="009B5EA6">
        <w:rPr>
          <w:rFonts w:ascii="Times New Roman" w:hAnsi="Times New Roman"/>
          <w:sz w:val="20"/>
          <w:szCs w:val="20"/>
          <w:lang w:eastAsia="pl-PL"/>
        </w:rPr>
        <w:t xml:space="preserve">zakup i remont lokalu; </w:t>
      </w:r>
    </w:p>
    <w:p w14:paraId="67DB64B3" w14:textId="77777777" w:rsidR="00A25451" w:rsidRPr="009B5EA6" w:rsidRDefault="00A25451" w:rsidP="000E54B0">
      <w:pPr>
        <w:pStyle w:val="Akapitzlist"/>
        <w:numPr>
          <w:ilvl w:val="1"/>
          <w:numId w:val="12"/>
        </w:numPr>
        <w:autoSpaceDE w:val="0"/>
        <w:autoSpaceDN w:val="0"/>
        <w:adjustRightInd w:val="0"/>
        <w:spacing w:after="0" w:line="360" w:lineRule="auto"/>
        <w:jc w:val="both"/>
        <w:rPr>
          <w:rFonts w:ascii="Times New Roman" w:hAnsi="Times New Roman"/>
          <w:sz w:val="20"/>
          <w:szCs w:val="20"/>
          <w:lang w:eastAsia="pl-PL"/>
        </w:rPr>
      </w:pPr>
      <w:r w:rsidRPr="009B5EA6">
        <w:rPr>
          <w:rFonts w:ascii="Times New Roman" w:hAnsi="Times New Roman"/>
          <w:sz w:val="20"/>
          <w:szCs w:val="20"/>
          <w:lang w:eastAsia="pl-PL"/>
        </w:rPr>
        <w:t>koszty reklamy i promocji;</w:t>
      </w:r>
    </w:p>
    <w:p w14:paraId="66B32428" w14:textId="77777777" w:rsidR="00A25451" w:rsidRPr="009B5EA6" w:rsidRDefault="00A25451" w:rsidP="000E54B0">
      <w:pPr>
        <w:pStyle w:val="Akapitzlist"/>
        <w:numPr>
          <w:ilvl w:val="1"/>
          <w:numId w:val="12"/>
        </w:numPr>
        <w:autoSpaceDE w:val="0"/>
        <w:autoSpaceDN w:val="0"/>
        <w:adjustRightInd w:val="0"/>
        <w:spacing w:after="0" w:line="360" w:lineRule="auto"/>
        <w:jc w:val="both"/>
        <w:rPr>
          <w:rFonts w:ascii="Times New Roman" w:hAnsi="Times New Roman"/>
          <w:sz w:val="20"/>
          <w:szCs w:val="20"/>
          <w:lang w:eastAsia="pl-PL"/>
        </w:rPr>
      </w:pPr>
      <w:r w:rsidRPr="009B5EA6">
        <w:rPr>
          <w:rFonts w:ascii="Times New Roman" w:hAnsi="Times New Roman"/>
          <w:sz w:val="20"/>
          <w:szCs w:val="20"/>
        </w:rPr>
        <w:t xml:space="preserve"> udziały (finansowe i rzeczowe) we wszystkich typach spółek;</w:t>
      </w:r>
    </w:p>
    <w:p w14:paraId="017EF969" w14:textId="77777777" w:rsidR="00A25451" w:rsidRPr="009B5EA6" w:rsidRDefault="00A25451" w:rsidP="000E54B0">
      <w:pPr>
        <w:pStyle w:val="Akapitzlist"/>
        <w:numPr>
          <w:ilvl w:val="1"/>
          <w:numId w:val="12"/>
        </w:numPr>
        <w:autoSpaceDE w:val="0"/>
        <w:autoSpaceDN w:val="0"/>
        <w:adjustRightInd w:val="0"/>
        <w:spacing w:after="0" w:line="360" w:lineRule="auto"/>
        <w:jc w:val="both"/>
        <w:rPr>
          <w:rFonts w:ascii="Times New Roman" w:hAnsi="Times New Roman"/>
          <w:sz w:val="20"/>
          <w:szCs w:val="20"/>
          <w:lang w:eastAsia="pl-PL"/>
        </w:rPr>
      </w:pPr>
      <w:r w:rsidRPr="009B5EA6">
        <w:rPr>
          <w:rFonts w:ascii="Times New Roman" w:hAnsi="Times New Roman"/>
          <w:sz w:val="20"/>
          <w:szCs w:val="20"/>
        </w:rPr>
        <w:lastRenderedPageBreak/>
        <w:t xml:space="preserve"> zakup automatów (do gier zręcznościowych, do napojów itp.);</w:t>
      </w:r>
    </w:p>
    <w:p w14:paraId="7F32F3AD" w14:textId="77777777" w:rsidR="00A25451" w:rsidRPr="009B5EA6" w:rsidRDefault="00A25451" w:rsidP="000E54B0">
      <w:pPr>
        <w:pStyle w:val="Akapitzlist"/>
        <w:numPr>
          <w:ilvl w:val="1"/>
          <w:numId w:val="12"/>
        </w:numPr>
        <w:autoSpaceDE w:val="0"/>
        <w:autoSpaceDN w:val="0"/>
        <w:adjustRightInd w:val="0"/>
        <w:spacing w:after="0" w:line="360" w:lineRule="auto"/>
        <w:jc w:val="both"/>
        <w:rPr>
          <w:rFonts w:ascii="Times New Roman" w:hAnsi="Times New Roman"/>
          <w:sz w:val="20"/>
          <w:szCs w:val="20"/>
          <w:lang w:eastAsia="pl-PL"/>
        </w:rPr>
      </w:pPr>
      <w:r w:rsidRPr="009B5EA6">
        <w:rPr>
          <w:rFonts w:ascii="Times New Roman" w:hAnsi="Times New Roman"/>
          <w:sz w:val="20"/>
          <w:szCs w:val="20"/>
        </w:rPr>
        <w:t xml:space="preserve"> zakup środków obrotowych, tj. towaru oraz artykułów zużywalnych;</w:t>
      </w:r>
    </w:p>
    <w:p w14:paraId="60BB3F70" w14:textId="77777777" w:rsidR="00A25451" w:rsidRPr="009B5EA6" w:rsidRDefault="00A25451" w:rsidP="000E54B0">
      <w:pPr>
        <w:pStyle w:val="Akapitzlist"/>
        <w:numPr>
          <w:ilvl w:val="1"/>
          <w:numId w:val="12"/>
        </w:numPr>
        <w:autoSpaceDE w:val="0"/>
        <w:autoSpaceDN w:val="0"/>
        <w:adjustRightInd w:val="0"/>
        <w:spacing w:after="0" w:line="360" w:lineRule="auto"/>
        <w:jc w:val="both"/>
        <w:rPr>
          <w:rFonts w:ascii="Times New Roman" w:hAnsi="Times New Roman"/>
          <w:sz w:val="20"/>
          <w:szCs w:val="20"/>
          <w:lang w:eastAsia="pl-PL"/>
        </w:rPr>
      </w:pPr>
      <w:r w:rsidRPr="009B5EA6">
        <w:rPr>
          <w:rFonts w:ascii="Times New Roman" w:hAnsi="Times New Roman"/>
          <w:sz w:val="20"/>
          <w:szCs w:val="20"/>
        </w:rPr>
        <w:t xml:space="preserve"> zakup inwentarza żywego;</w:t>
      </w:r>
    </w:p>
    <w:p w14:paraId="0A7DA05B" w14:textId="77777777" w:rsidR="00A25451" w:rsidRPr="009B5EA6" w:rsidRDefault="00A25451" w:rsidP="000E54B0">
      <w:pPr>
        <w:pStyle w:val="Akapitzlist"/>
        <w:numPr>
          <w:ilvl w:val="1"/>
          <w:numId w:val="12"/>
        </w:numPr>
        <w:autoSpaceDE w:val="0"/>
        <w:autoSpaceDN w:val="0"/>
        <w:adjustRightInd w:val="0"/>
        <w:spacing w:after="0" w:line="360" w:lineRule="auto"/>
        <w:jc w:val="both"/>
        <w:rPr>
          <w:rFonts w:ascii="Times New Roman" w:hAnsi="Times New Roman"/>
          <w:sz w:val="20"/>
          <w:szCs w:val="20"/>
          <w:lang w:eastAsia="pl-PL"/>
        </w:rPr>
      </w:pPr>
      <w:r w:rsidRPr="009B5EA6">
        <w:rPr>
          <w:rFonts w:ascii="Times New Roman" w:hAnsi="Times New Roman"/>
          <w:sz w:val="20"/>
          <w:szCs w:val="20"/>
        </w:rPr>
        <w:t xml:space="preserve"> zakup od osób fizycznych nie posiadających działalności gospodarczej</w:t>
      </w:r>
    </w:p>
    <w:p w14:paraId="107D6F6B" w14:textId="77777777" w:rsidR="00A25451" w:rsidRPr="009B5EA6" w:rsidRDefault="00A25451" w:rsidP="000E54B0">
      <w:pPr>
        <w:pStyle w:val="Akapitzlist"/>
        <w:numPr>
          <w:ilvl w:val="1"/>
          <w:numId w:val="12"/>
        </w:numPr>
        <w:autoSpaceDE w:val="0"/>
        <w:autoSpaceDN w:val="0"/>
        <w:adjustRightInd w:val="0"/>
        <w:spacing w:after="0" w:line="360" w:lineRule="auto"/>
        <w:jc w:val="both"/>
        <w:rPr>
          <w:rFonts w:ascii="Times New Roman" w:hAnsi="Times New Roman"/>
          <w:sz w:val="20"/>
          <w:szCs w:val="20"/>
          <w:lang w:eastAsia="pl-PL"/>
        </w:rPr>
      </w:pPr>
      <w:r w:rsidRPr="009B5EA6">
        <w:rPr>
          <w:rFonts w:ascii="Times New Roman" w:hAnsi="Times New Roman"/>
          <w:sz w:val="20"/>
          <w:szCs w:val="20"/>
        </w:rPr>
        <w:t xml:space="preserve"> zakup akcji, obligacji, udziałów w spółkach, kaucje, leasing;</w:t>
      </w:r>
    </w:p>
    <w:p w14:paraId="372823BA" w14:textId="77777777" w:rsidR="00A25451" w:rsidRPr="009B5EA6" w:rsidRDefault="00A25451" w:rsidP="000E54B0">
      <w:pPr>
        <w:pStyle w:val="Akapitzlist"/>
        <w:numPr>
          <w:ilvl w:val="1"/>
          <w:numId w:val="12"/>
        </w:numPr>
        <w:autoSpaceDE w:val="0"/>
        <w:autoSpaceDN w:val="0"/>
        <w:adjustRightInd w:val="0"/>
        <w:spacing w:after="0" w:line="360" w:lineRule="auto"/>
        <w:jc w:val="both"/>
        <w:rPr>
          <w:rFonts w:ascii="Times New Roman" w:hAnsi="Times New Roman"/>
          <w:sz w:val="20"/>
          <w:szCs w:val="20"/>
          <w:lang w:eastAsia="pl-PL"/>
        </w:rPr>
      </w:pPr>
      <w:r w:rsidRPr="009B5EA6">
        <w:rPr>
          <w:rFonts w:ascii="Times New Roman" w:hAnsi="Times New Roman"/>
          <w:sz w:val="20"/>
          <w:szCs w:val="20"/>
        </w:rPr>
        <w:t xml:space="preserve"> zakup rzeczy od osób w pozostawaniu w związku małżeńskim, w stosunku pokrewieństwa lub powinowactwa w linii prostej, pokrewieństwa lub powinowactwa w linii bocznej do drugiego stopnia lub w stosunku przysposobienia, opieki lub kurateli pokrycie kosztów podłączenia wszelkich mediów oraz abonamentów (np. linii telefonicznych, Internetu);</w:t>
      </w:r>
    </w:p>
    <w:p w14:paraId="19EF77D4" w14:textId="77777777" w:rsidR="00A25451" w:rsidRPr="009B5EA6" w:rsidRDefault="00A25451" w:rsidP="000E54B0">
      <w:pPr>
        <w:pStyle w:val="Akapitzlist"/>
        <w:numPr>
          <w:ilvl w:val="1"/>
          <w:numId w:val="12"/>
        </w:numPr>
        <w:autoSpaceDE w:val="0"/>
        <w:autoSpaceDN w:val="0"/>
        <w:adjustRightInd w:val="0"/>
        <w:spacing w:after="0" w:line="360" w:lineRule="auto"/>
        <w:jc w:val="both"/>
        <w:rPr>
          <w:rFonts w:ascii="Times New Roman" w:hAnsi="Times New Roman"/>
          <w:sz w:val="20"/>
          <w:szCs w:val="20"/>
          <w:lang w:eastAsia="pl-PL"/>
        </w:rPr>
      </w:pPr>
      <w:r w:rsidRPr="009B5EA6">
        <w:rPr>
          <w:rFonts w:ascii="Times New Roman" w:hAnsi="Times New Roman"/>
          <w:sz w:val="20"/>
          <w:szCs w:val="20"/>
        </w:rPr>
        <w:t xml:space="preserve"> pokrycie kosztów transportu/ przesyłki zakupionych rzeczy;</w:t>
      </w:r>
    </w:p>
    <w:p w14:paraId="12D4D104" w14:textId="77777777" w:rsidR="00A25451" w:rsidRPr="009B5EA6" w:rsidRDefault="00A25451" w:rsidP="000E54B0">
      <w:pPr>
        <w:pStyle w:val="Akapitzlist"/>
        <w:numPr>
          <w:ilvl w:val="1"/>
          <w:numId w:val="12"/>
        </w:numPr>
        <w:autoSpaceDE w:val="0"/>
        <w:autoSpaceDN w:val="0"/>
        <w:adjustRightInd w:val="0"/>
        <w:spacing w:after="0" w:line="360" w:lineRule="auto"/>
        <w:jc w:val="both"/>
        <w:rPr>
          <w:rFonts w:ascii="Times New Roman" w:hAnsi="Times New Roman"/>
          <w:sz w:val="20"/>
          <w:szCs w:val="20"/>
          <w:lang w:eastAsia="pl-PL"/>
        </w:rPr>
      </w:pPr>
      <w:r w:rsidRPr="009B5EA6">
        <w:rPr>
          <w:rFonts w:ascii="Times New Roman" w:hAnsi="Times New Roman"/>
          <w:sz w:val="20"/>
          <w:szCs w:val="20"/>
          <w:lang w:eastAsia="pl-PL"/>
        </w:rPr>
        <w:t xml:space="preserve"> zakup ziemi i nieruchomości; </w:t>
      </w:r>
    </w:p>
    <w:p w14:paraId="0963477F" w14:textId="77777777" w:rsidR="00A25451" w:rsidRPr="009B5EA6" w:rsidRDefault="00A25451" w:rsidP="000E54B0">
      <w:pPr>
        <w:pStyle w:val="Akapitzlist"/>
        <w:numPr>
          <w:ilvl w:val="1"/>
          <w:numId w:val="12"/>
        </w:numPr>
        <w:autoSpaceDE w:val="0"/>
        <w:autoSpaceDN w:val="0"/>
        <w:adjustRightInd w:val="0"/>
        <w:spacing w:after="0" w:line="360" w:lineRule="auto"/>
        <w:jc w:val="both"/>
        <w:rPr>
          <w:rFonts w:ascii="Times New Roman" w:hAnsi="Times New Roman"/>
          <w:sz w:val="20"/>
          <w:szCs w:val="20"/>
          <w:lang w:eastAsia="pl-PL"/>
        </w:rPr>
      </w:pPr>
      <w:r w:rsidRPr="009B5EA6">
        <w:rPr>
          <w:rFonts w:ascii="Times New Roman" w:hAnsi="Times New Roman"/>
          <w:sz w:val="20"/>
          <w:szCs w:val="20"/>
          <w:lang w:eastAsia="pl-PL"/>
        </w:rPr>
        <w:t xml:space="preserve"> zakup środków trwałych, urządzeń, maszyn z innej działalności gospodarczej prowadzonej dodatkowo przez pracodawcę; </w:t>
      </w:r>
    </w:p>
    <w:p w14:paraId="40BA79BA" w14:textId="77777777" w:rsidR="00A25451" w:rsidRPr="009B5EA6" w:rsidRDefault="00A25451" w:rsidP="000E54B0">
      <w:pPr>
        <w:pStyle w:val="Akapitzlist"/>
        <w:numPr>
          <w:ilvl w:val="1"/>
          <w:numId w:val="12"/>
        </w:numPr>
        <w:autoSpaceDE w:val="0"/>
        <w:autoSpaceDN w:val="0"/>
        <w:adjustRightInd w:val="0"/>
        <w:spacing w:after="0" w:line="360" w:lineRule="auto"/>
        <w:jc w:val="both"/>
        <w:rPr>
          <w:rFonts w:ascii="Times New Roman" w:hAnsi="Times New Roman"/>
          <w:sz w:val="20"/>
          <w:szCs w:val="20"/>
          <w:lang w:eastAsia="pl-PL"/>
        </w:rPr>
      </w:pPr>
      <w:r w:rsidRPr="009B5EA6">
        <w:rPr>
          <w:rFonts w:ascii="Times New Roman" w:hAnsi="Times New Roman"/>
          <w:sz w:val="20"/>
          <w:szCs w:val="20"/>
          <w:lang w:eastAsia="pl-PL"/>
        </w:rPr>
        <w:t xml:space="preserve"> zakup kasy fiskalnej, drukarki fiskalnej;</w:t>
      </w:r>
    </w:p>
    <w:p w14:paraId="4CDC9CF3" w14:textId="77777777" w:rsidR="00A25451" w:rsidRPr="009B5EA6" w:rsidRDefault="00A25451" w:rsidP="000E54B0">
      <w:pPr>
        <w:pStyle w:val="Akapitzlist"/>
        <w:numPr>
          <w:ilvl w:val="1"/>
          <w:numId w:val="12"/>
        </w:numPr>
        <w:autoSpaceDE w:val="0"/>
        <w:autoSpaceDN w:val="0"/>
        <w:adjustRightInd w:val="0"/>
        <w:spacing w:after="0" w:line="360" w:lineRule="auto"/>
        <w:jc w:val="both"/>
        <w:rPr>
          <w:rFonts w:ascii="Times New Roman" w:hAnsi="Times New Roman"/>
          <w:sz w:val="20"/>
          <w:szCs w:val="20"/>
          <w:lang w:eastAsia="pl-PL"/>
        </w:rPr>
      </w:pPr>
      <w:r w:rsidRPr="009B5EA6">
        <w:rPr>
          <w:rFonts w:ascii="Times New Roman" w:hAnsi="Times New Roman"/>
          <w:sz w:val="20"/>
          <w:szCs w:val="20"/>
        </w:rPr>
        <w:t>koszty rat leasingowych w przypadku braku opcji wykupu;</w:t>
      </w:r>
    </w:p>
    <w:p w14:paraId="467E01F3" w14:textId="77777777" w:rsidR="00A25451" w:rsidRPr="009B5EA6" w:rsidRDefault="00A25451" w:rsidP="000E54B0">
      <w:pPr>
        <w:pStyle w:val="Akapitzlist"/>
        <w:numPr>
          <w:ilvl w:val="1"/>
          <w:numId w:val="12"/>
        </w:numPr>
        <w:autoSpaceDE w:val="0"/>
        <w:autoSpaceDN w:val="0"/>
        <w:adjustRightInd w:val="0"/>
        <w:spacing w:after="0" w:line="360" w:lineRule="auto"/>
        <w:jc w:val="both"/>
        <w:rPr>
          <w:rFonts w:ascii="Times New Roman" w:hAnsi="Times New Roman"/>
          <w:sz w:val="20"/>
          <w:szCs w:val="20"/>
          <w:lang w:eastAsia="pl-PL"/>
        </w:rPr>
      </w:pPr>
      <w:r w:rsidRPr="009B5EA6">
        <w:rPr>
          <w:rFonts w:ascii="Times New Roman" w:hAnsi="Times New Roman"/>
          <w:sz w:val="20"/>
          <w:szCs w:val="20"/>
        </w:rPr>
        <w:t xml:space="preserve"> inne wydatki Pracodawców wyłączonych z pomocy de </w:t>
      </w:r>
      <w:proofErr w:type="spellStart"/>
      <w:r w:rsidRPr="009B5EA6">
        <w:rPr>
          <w:rFonts w:ascii="Times New Roman" w:hAnsi="Times New Roman"/>
          <w:sz w:val="20"/>
          <w:szCs w:val="20"/>
        </w:rPr>
        <w:t>minimis</w:t>
      </w:r>
      <w:proofErr w:type="spellEnd"/>
      <w:r w:rsidRPr="009B5EA6">
        <w:rPr>
          <w:rFonts w:ascii="Times New Roman" w:hAnsi="Times New Roman"/>
          <w:sz w:val="20"/>
          <w:szCs w:val="20"/>
        </w:rPr>
        <w:t xml:space="preserve">, o których mowa w art. 1 rozporządzenia Komisji (UE) nr 1407/2013 z dnia 18 grudnia 2013 r. w sprawie stosowania art. 107 i 108 Traktatu o funkcjonowaniu Unii Europejskiej do pomocy de </w:t>
      </w:r>
      <w:proofErr w:type="spellStart"/>
      <w:r w:rsidRPr="009B5EA6">
        <w:rPr>
          <w:rFonts w:ascii="Times New Roman" w:hAnsi="Times New Roman"/>
          <w:sz w:val="20"/>
          <w:szCs w:val="20"/>
        </w:rPr>
        <w:t>minimis</w:t>
      </w:r>
      <w:proofErr w:type="spellEnd"/>
      <w:r w:rsidRPr="009B5EA6">
        <w:rPr>
          <w:rFonts w:ascii="Times New Roman" w:hAnsi="Times New Roman"/>
          <w:sz w:val="20"/>
          <w:szCs w:val="20"/>
        </w:rPr>
        <w:t>.</w:t>
      </w:r>
    </w:p>
    <w:p w14:paraId="6B1DA1CA" w14:textId="77777777" w:rsidR="00A25451" w:rsidRPr="009B5EA6" w:rsidRDefault="00A25451" w:rsidP="000E54B0">
      <w:pPr>
        <w:pStyle w:val="Akapitzlist"/>
        <w:numPr>
          <w:ilvl w:val="0"/>
          <w:numId w:val="9"/>
        </w:numPr>
        <w:autoSpaceDE w:val="0"/>
        <w:autoSpaceDN w:val="0"/>
        <w:adjustRightInd w:val="0"/>
        <w:spacing w:after="0" w:line="360" w:lineRule="auto"/>
        <w:jc w:val="both"/>
        <w:rPr>
          <w:rFonts w:ascii="Times New Roman" w:hAnsi="Times New Roman"/>
          <w:sz w:val="20"/>
          <w:szCs w:val="20"/>
          <w:lang w:eastAsia="pl-PL"/>
        </w:rPr>
      </w:pPr>
      <w:r w:rsidRPr="009B5EA6">
        <w:rPr>
          <w:rFonts w:ascii="Times New Roman" w:hAnsi="Times New Roman"/>
          <w:sz w:val="20"/>
          <w:szCs w:val="20"/>
          <w:lang w:eastAsia="pl-PL"/>
        </w:rPr>
        <w:t xml:space="preserve">Refundacja zakupu używanych środków trwałych zostanie dokonana jeżeli: </w:t>
      </w:r>
    </w:p>
    <w:p w14:paraId="6AD4AC67" w14:textId="77777777" w:rsidR="00A25451" w:rsidRPr="009B5EA6" w:rsidRDefault="00A25451" w:rsidP="00A25451">
      <w:pPr>
        <w:autoSpaceDE w:val="0"/>
        <w:autoSpaceDN w:val="0"/>
        <w:adjustRightInd w:val="0"/>
        <w:spacing w:after="0" w:line="360" w:lineRule="auto"/>
        <w:ind w:left="928"/>
        <w:jc w:val="both"/>
        <w:rPr>
          <w:rFonts w:ascii="Times New Roman" w:hAnsi="Times New Roman"/>
          <w:sz w:val="20"/>
          <w:szCs w:val="20"/>
          <w:lang w:eastAsia="pl-PL"/>
        </w:rPr>
      </w:pPr>
      <w:r w:rsidRPr="009B5EA6">
        <w:rPr>
          <w:rFonts w:ascii="Times New Roman" w:hAnsi="Times New Roman"/>
          <w:sz w:val="20"/>
          <w:szCs w:val="20"/>
          <w:lang w:eastAsia="pl-PL"/>
        </w:rPr>
        <w:t>3.1 sprzedający środek trwały wystawi deklarację określającą jego pochodzenie;</w:t>
      </w:r>
    </w:p>
    <w:p w14:paraId="7BE6EC84" w14:textId="77777777" w:rsidR="00A25451" w:rsidRPr="009B5EA6" w:rsidRDefault="00A25451" w:rsidP="00A25451">
      <w:pPr>
        <w:autoSpaceDE w:val="0"/>
        <w:autoSpaceDN w:val="0"/>
        <w:adjustRightInd w:val="0"/>
        <w:spacing w:after="0" w:line="360" w:lineRule="auto"/>
        <w:ind w:left="928"/>
        <w:jc w:val="both"/>
        <w:rPr>
          <w:rFonts w:ascii="Times New Roman" w:hAnsi="Times New Roman"/>
          <w:sz w:val="20"/>
          <w:szCs w:val="20"/>
          <w:lang w:eastAsia="pl-PL"/>
        </w:rPr>
      </w:pPr>
      <w:r w:rsidRPr="009B5EA6">
        <w:rPr>
          <w:rFonts w:ascii="Times New Roman" w:hAnsi="Times New Roman"/>
          <w:sz w:val="20"/>
          <w:szCs w:val="20"/>
          <w:lang w:eastAsia="pl-PL"/>
        </w:rPr>
        <w:t>3.2 sprzedający środek trwały potwierdzi w deklaracji, że w okresie ostatnich 7 lat używany środek trwały nie został zakupiony z pomocy krajowej lub wspólnotowej;</w:t>
      </w:r>
    </w:p>
    <w:p w14:paraId="650C82F4" w14:textId="77777777" w:rsidR="00A25451" w:rsidRPr="009B5EA6" w:rsidRDefault="00A25451" w:rsidP="00A25451">
      <w:pPr>
        <w:autoSpaceDE w:val="0"/>
        <w:autoSpaceDN w:val="0"/>
        <w:adjustRightInd w:val="0"/>
        <w:spacing w:after="0" w:line="360" w:lineRule="auto"/>
        <w:ind w:left="928"/>
        <w:jc w:val="both"/>
        <w:rPr>
          <w:rFonts w:ascii="Times New Roman" w:hAnsi="Times New Roman"/>
          <w:sz w:val="20"/>
          <w:szCs w:val="20"/>
          <w:lang w:eastAsia="pl-PL"/>
        </w:rPr>
      </w:pPr>
      <w:r w:rsidRPr="009B5EA6">
        <w:rPr>
          <w:rFonts w:ascii="Times New Roman" w:hAnsi="Times New Roman"/>
          <w:sz w:val="20"/>
          <w:szCs w:val="20"/>
          <w:lang w:eastAsia="pl-PL"/>
        </w:rPr>
        <w:t xml:space="preserve">3.3 cena zakupionego środka trwałego używanego nie przekroczy jego wartości rynkowej i będzie niższa niż koszt podobnego nowego sprzętu. </w:t>
      </w:r>
    </w:p>
    <w:p w14:paraId="2C08C659" w14:textId="77777777" w:rsidR="00A25451" w:rsidRPr="009B5EA6" w:rsidRDefault="00A25451" w:rsidP="00A25451">
      <w:pPr>
        <w:autoSpaceDE w:val="0"/>
        <w:autoSpaceDN w:val="0"/>
        <w:adjustRightInd w:val="0"/>
        <w:spacing w:after="0" w:line="360" w:lineRule="auto"/>
        <w:ind w:left="851" w:hanging="284"/>
        <w:jc w:val="both"/>
        <w:rPr>
          <w:rFonts w:ascii="Times New Roman" w:hAnsi="Times New Roman"/>
          <w:sz w:val="20"/>
          <w:szCs w:val="20"/>
        </w:rPr>
      </w:pPr>
      <w:r w:rsidRPr="009B5EA6">
        <w:rPr>
          <w:rFonts w:ascii="Times New Roman" w:hAnsi="Times New Roman"/>
          <w:sz w:val="20"/>
          <w:szCs w:val="20"/>
          <w:lang w:eastAsia="pl-PL"/>
        </w:rPr>
        <w:t xml:space="preserve">4. </w:t>
      </w:r>
      <w:r w:rsidRPr="009B5EA6">
        <w:rPr>
          <w:rFonts w:ascii="Times New Roman" w:hAnsi="Times New Roman"/>
          <w:sz w:val="20"/>
          <w:szCs w:val="20"/>
        </w:rPr>
        <w:t>Pracodawca zobowiązuje się do ponoszenia wszystkich wydatków kwalifikujących się do objęcia wsparciem z zachowaniem zasady uczciwej konkurencji, efektywności, jawności i przejrzystości oraz zobowiązany jest dołożyć wszelkich starań w celu uniknięcia konfliktu interesów rozumianego jako brak bezstronności i obiektywności w wypełnianiu funkcji jakiegokolwiek podmiotu objętego Umową dot. wyposażenia lub doposażenia stanowiska pracy.</w:t>
      </w:r>
    </w:p>
    <w:p w14:paraId="67AE19E6" w14:textId="32A8E32C" w:rsidR="00A25451" w:rsidRDefault="00A25451" w:rsidP="00A25451">
      <w:pPr>
        <w:autoSpaceDE w:val="0"/>
        <w:autoSpaceDN w:val="0"/>
        <w:adjustRightInd w:val="0"/>
        <w:spacing w:after="0" w:line="360" w:lineRule="auto"/>
        <w:ind w:left="851" w:hanging="284"/>
        <w:jc w:val="both"/>
        <w:rPr>
          <w:rFonts w:ascii="Times New Roman" w:hAnsi="Times New Roman"/>
          <w:sz w:val="20"/>
          <w:szCs w:val="20"/>
        </w:rPr>
      </w:pPr>
      <w:r w:rsidRPr="009B5EA6">
        <w:rPr>
          <w:rFonts w:ascii="Times New Roman" w:hAnsi="Times New Roman"/>
          <w:sz w:val="20"/>
          <w:szCs w:val="20"/>
        </w:rPr>
        <w:t>5. Pracodawca zobowiązany jest to udokumentowania przeprowadzonego rozeznania rynku tj. do przedstawienia minimum dwóch ofert cenowych na zakup wykazanego we wniosku o zwrot kosztów doposażenia lub  wyposażenia stanowiska pracy rodzaju zakupu .</w:t>
      </w:r>
    </w:p>
    <w:p w14:paraId="141FE920" w14:textId="536A9A0B" w:rsidR="00C61D84" w:rsidRPr="00C61D84" w:rsidRDefault="00C61D84" w:rsidP="00C61D84">
      <w:pPr>
        <w:spacing w:line="360" w:lineRule="auto"/>
        <w:ind w:left="357"/>
        <w:rPr>
          <w:rFonts w:ascii="Times New Roman" w:hAnsi="Times New Roman"/>
          <w:sz w:val="20"/>
          <w:szCs w:val="20"/>
        </w:rPr>
      </w:pPr>
      <w:r w:rsidRPr="00C61D84">
        <w:rPr>
          <w:rFonts w:ascii="Times New Roman" w:hAnsi="Times New Roman"/>
          <w:sz w:val="20"/>
          <w:szCs w:val="20"/>
        </w:rPr>
        <w:t xml:space="preserve">6. W przypadku </w:t>
      </w:r>
      <w:bookmarkStart w:id="1" w:name="_Hlk28608908"/>
      <w:r w:rsidRPr="00C61D84">
        <w:rPr>
          <w:rFonts w:ascii="Times New Roman" w:hAnsi="Times New Roman"/>
          <w:sz w:val="20"/>
          <w:szCs w:val="20"/>
        </w:rPr>
        <w:t>refundacji zakupu środków transportu</w:t>
      </w:r>
      <w:bookmarkEnd w:id="1"/>
      <w:r w:rsidRPr="00C61D84">
        <w:rPr>
          <w:rFonts w:ascii="Times New Roman" w:hAnsi="Times New Roman"/>
          <w:sz w:val="20"/>
          <w:szCs w:val="20"/>
        </w:rPr>
        <w:t xml:space="preserve">, w tym w szczególności pojazdów, przyczep, naczep itp., możliwe będzie wnioskowanie o refundację przez Pracodawcę takiego zakupu, do maksymalnej wartości 6600 złotych netto na jedno, nowo tworzone stanowisko pracy. W przypadku tworzenia stanowiska pracy, dla którego środek transportu jest podstawowym narzędziem pracy, możliwe jest sfinansowanie zakupu środka transportu do maksymalnej wysokości do  20 019,87zł netto dla jednego nowo tworzonego miejsca pracy, wyłącznie w przypadku akceptacji zapisów wniosku przez członków Komisji Oceny </w:t>
      </w:r>
      <w:r w:rsidRPr="00C61D84">
        <w:rPr>
          <w:rFonts w:ascii="Times New Roman" w:hAnsi="Times New Roman"/>
          <w:sz w:val="20"/>
          <w:szCs w:val="20"/>
        </w:rPr>
        <w:lastRenderedPageBreak/>
        <w:t>Wniosków. W przypadku sytuacji wątpliwych, Realizator Projektu zastrzega sobie prawo do indywidualnej decyzji refundacji bądź nie, takiego zakupu po konsultacji z Instytucją Pośredniczącą i wydaną przez Instytucję Pośredniczącą opinią na ten temat. Wnioskodawca nie zmierza udzielać „pomocy na nabycie pojazdów przeznaczonych do transportu drogowego przyznawanej podmiotom gospodarczym prowadzącym działalność zarobkową w zakresie drogowego transportu towarowego”. Wnioskodawca dokona weryfikacji działalności zarobkowej podmiotów ubiegających się o wsparcie, jeśli podmiot gospodarczy nie będzie prowadził działalności zarobkowej w zakresie drogowego transportu towarowego wówczas będzie mógł ubiegać się o zakup środka transportu. Jednocześnie Wnioskodawca dokona weryfikacji stanowiska pracy i oceni, czy zakup środka transportu jest zasadny</w:t>
      </w:r>
    </w:p>
    <w:p w14:paraId="1D247708" w14:textId="77777777" w:rsidR="00A25451" w:rsidRPr="009B5EA6" w:rsidRDefault="00A25451" w:rsidP="00A25451">
      <w:pPr>
        <w:autoSpaceDE w:val="0"/>
        <w:autoSpaceDN w:val="0"/>
        <w:adjustRightInd w:val="0"/>
        <w:spacing w:after="0" w:line="360" w:lineRule="auto"/>
        <w:ind w:left="680"/>
        <w:jc w:val="both"/>
        <w:rPr>
          <w:rFonts w:ascii="Times New Roman" w:hAnsi="Times New Roman"/>
          <w:sz w:val="20"/>
          <w:szCs w:val="20"/>
          <w:lang w:eastAsia="pl-PL"/>
        </w:rPr>
      </w:pPr>
    </w:p>
    <w:p w14:paraId="1AF725A8" w14:textId="77777777" w:rsidR="00A25451" w:rsidRPr="009B5EA6" w:rsidRDefault="00A25451" w:rsidP="00A25451">
      <w:pPr>
        <w:pStyle w:val="Akapitzlist"/>
        <w:autoSpaceDE w:val="0"/>
        <w:autoSpaceDN w:val="0"/>
        <w:adjustRightInd w:val="0"/>
        <w:spacing w:after="0" w:line="360" w:lineRule="auto"/>
        <w:ind w:left="360"/>
        <w:jc w:val="center"/>
        <w:rPr>
          <w:rFonts w:ascii="Times New Roman" w:hAnsi="Times New Roman"/>
          <w:b/>
          <w:sz w:val="20"/>
          <w:szCs w:val="20"/>
        </w:rPr>
      </w:pPr>
      <w:r w:rsidRPr="009B5EA6">
        <w:rPr>
          <w:rFonts w:ascii="Times New Roman" w:hAnsi="Times New Roman"/>
          <w:b/>
          <w:sz w:val="20"/>
          <w:szCs w:val="20"/>
        </w:rPr>
        <w:t>§ 7.</w:t>
      </w:r>
    </w:p>
    <w:p w14:paraId="166C56E8" w14:textId="77777777" w:rsidR="00A25451" w:rsidRPr="009B5EA6" w:rsidRDefault="00A25451" w:rsidP="000E54B0">
      <w:pPr>
        <w:pStyle w:val="Akapitzlist"/>
        <w:numPr>
          <w:ilvl w:val="1"/>
          <w:numId w:val="11"/>
        </w:numPr>
        <w:spacing w:line="360" w:lineRule="auto"/>
        <w:ind w:left="993" w:hanging="426"/>
        <w:jc w:val="both"/>
        <w:rPr>
          <w:rFonts w:ascii="Times New Roman" w:hAnsi="Times New Roman"/>
          <w:sz w:val="20"/>
          <w:szCs w:val="20"/>
        </w:rPr>
      </w:pPr>
      <w:r w:rsidRPr="009B5EA6">
        <w:rPr>
          <w:rFonts w:ascii="Times New Roman" w:hAnsi="Times New Roman"/>
          <w:sz w:val="20"/>
          <w:szCs w:val="20"/>
        </w:rPr>
        <w:t xml:space="preserve"> Wnioski opiniowane są przez Komisję ds. przyznawania refundacji kosztów wyposażenia lub doposażenia stanowisk pracy, zwaną dalej Komisją, która dokonuje oceny formalnej wniosku  (na podstawie załącznika nr 1) i  oceny merytorycznej wniosku (na podstawie załącznika nr 2) oraz zasadności wydatkowania środków publicznych. Komisja powołana jest przez Prezesa Fundacji „Razem”.</w:t>
      </w:r>
    </w:p>
    <w:p w14:paraId="554EB096" w14:textId="77777777" w:rsidR="00A25451" w:rsidRPr="009B5EA6" w:rsidRDefault="00A25451" w:rsidP="000E54B0">
      <w:pPr>
        <w:pStyle w:val="Akapitzlist"/>
        <w:numPr>
          <w:ilvl w:val="1"/>
          <w:numId w:val="11"/>
        </w:numPr>
        <w:spacing w:line="360" w:lineRule="auto"/>
        <w:ind w:left="993" w:hanging="426"/>
        <w:jc w:val="both"/>
        <w:rPr>
          <w:rFonts w:ascii="Times New Roman" w:hAnsi="Times New Roman"/>
          <w:sz w:val="20"/>
          <w:szCs w:val="20"/>
        </w:rPr>
      </w:pPr>
      <w:r w:rsidRPr="009B5EA6">
        <w:rPr>
          <w:rFonts w:ascii="Times New Roman" w:eastAsia="Times New Roman" w:hAnsi="Times New Roman"/>
          <w:sz w:val="20"/>
          <w:szCs w:val="20"/>
          <w:lang w:eastAsia="pl-PL"/>
        </w:rPr>
        <w:t xml:space="preserve">Wnioski zawierające uchybienia formalne wymagają uzupełnienia w terminie 7 dni kalendarzowych od daty powiadomienia przez Fundację „Razem” w ramach danej rundy konkursowej określonej </w:t>
      </w:r>
      <w:r w:rsidRPr="009B5EA6">
        <w:rPr>
          <w:rFonts w:ascii="Times New Roman" w:eastAsia="Times New Roman" w:hAnsi="Times New Roman"/>
          <w:sz w:val="20"/>
          <w:szCs w:val="20"/>
          <w:lang w:eastAsia="pl-PL"/>
        </w:rPr>
        <w:br/>
        <w:t xml:space="preserve">w </w:t>
      </w:r>
      <w:r w:rsidRPr="009B5EA6">
        <w:rPr>
          <w:rFonts w:ascii="Times New Roman" w:hAnsi="Times New Roman"/>
          <w:b/>
          <w:sz w:val="20"/>
          <w:szCs w:val="20"/>
        </w:rPr>
        <w:t xml:space="preserve">§ 4 </w:t>
      </w:r>
      <w:r w:rsidRPr="009B5EA6">
        <w:rPr>
          <w:rFonts w:ascii="Times New Roman" w:eastAsia="Times New Roman" w:hAnsi="Times New Roman"/>
          <w:sz w:val="20"/>
          <w:szCs w:val="20"/>
          <w:lang w:eastAsia="pl-PL"/>
        </w:rPr>
        <w:t>punkcie  3, nie mniej jednak Fundacja „Razem”  w uzasadnionych przypadkach zastrzega prawo do wydłużenia lub skrócenia terminu o którym mowa powyżej. Wnioski nieuzupełnione nie będą podlegały ocenie merytorycznej. Wnioski, które uzyskały pozytywną ocenę formalną przekazywane są do oceny merytorycznej.</w:t>
      </w:r>
    </w:p>
    <w:p w14:paraId="46D94E12" w14:textId="77777777" w:rsidR="00A25451" w:rsidRPr="009B5EA6" w:rsidRDefault="00A25451" w:rsidP="000E54B0">
      <w:pPr>
        <w:pStyle w:val="Akapitzlist"/>
        <w:numPr>
          <w:ilvl w:val="1"/>
          <w:numId w:val="11"/>
        </w:numPr>
        <w:spacing w:line="360" w:lineRule="auto"/>
        <w:ind w:left="993" w:hanging="426"/>
        <w:jc w:val="both"/>
        <w:rPr>
          <w:rFonts w:ascii="Times New Roman" w:hAnsi="Times New Roman"/>
          <w:sz w:val="20"/>
          <w:szCs w:val="20"/>
        </w:rPr>
      </w:pPr>
      <w:r w:rsidRPr="009B5EA6">
        <w:rPr>
          <w:rFonts w:ascii="Times New Roman" w:hAnsi="Times New Roman"/>
          <w:sz w:val="20"/>
          <w:szCs w:val="20"/>
        </w:rPr>
        <w:t>Ocena wniosków dokonywana jest w oparciu o Kartę oceny wniosku (załącznik nr 2 do regulaminu)  i obejmuje w szczególności analizę:</w:t>
      </w:r>
    </w:p>
    <w:p w14:paraId="1994F1BE" w14:textId="77777777" w:rsidR="00A25451" w:rsidRPr="009B5EA6" w:rsidRDefault="00A25451" w:rsidP="00A25451">
      <w:pPr>
        <w:pStyle w:val="Akapitzlist"/>
        <w:spacing w:line="360" w:lineRule="auto"/>
        <w:ind w:left="927"/>
        <w:jc w:val="both"/>
        <w:rPr>
          <w:rFonts w:ascii="Times New Roman" w:hAnsi="Times New Roman"/>
          <w:sz w:val="20"/>
          <w:szCs w:val="20"/>
        </w:rPr>
      </w:pPr>
      <w:r w:rsidRPr="009B5EA6">
        <w:rPr>
          <w:rFonts w:ascii="Times New Roman" w:hAnsi="Times New Roman"/>
          <w:sz w:val="20"/>
          <w:szCs w:val="20"/>
        </w:rPr>
        <w:t>3.1 rodzaju wyposażonych lub doposażonych stanowisk pracy w powiązaniu z sytuacją na lokalnym rynku pracy w szczególności biorąc pod uwagę zawody wskazane jako deficytowe w powiatach objętych wsparciem  lub w województwie dolnośląskim;</w:t>
      </w:r>
    </w:p>
    <w:p w14:paraId="020ABA67" w14:textId="77777777" w:rsidR="00A25451" w:rsidRPr="009B5EA6" w:rsidRDefault="00A25451" w:rsidP="00A25451">
      <w:pPr>
        <w:pStyle w:val="Akapitzlist"/>
        <w:spacing w:line="360" w:lineRule="auto"/>
        <w:ind w:left="927"/>
        <w:jc w:val="both"/>
        <w:rPr>
          <w:rFonts w:ascii="Times New Roman" w:hAnsi="Times New Roman"/>
          <w:sz w:val="20"/>
          <w:szCs w:val="20"/>
        </w:rPr>
      </w:pPr>
      <w:r w:rsidRPr="009B5EA6">
        <w:rPr>
          <w:rFonts w:ascii="Times New Roman" w:hAnsi="Times New Roman"/>
          <w:sz w:val="20"/>
          <w:szCs w:val="20"/>
        </w:rPr>
        <w:t>3.2 okresu prowadzenia działalności przez Pracodawcę;</w:t>
      </w:r>
    </w:p>
    <w:p w14:paraId="709DB39E" w14:textId="77777777" w:rsidR="00A25451" w:rsidRPr="009B5EA6" w:rsidRDefault="00A25451" w:rsidP="00A25451">
      <w:pPr>
        <w:pStyle w:val="Akapitzlist"/>
        <w:spacing w:line="360" w:lineRule="auto"/>
        <w:ind w:left="927"/>
        <w:jc w:val="both"/>
        <w:rPr>
          <w:rFonts w:ascii="Times New Roman" w:hAnsi="Times New Roman"/>
          <w:sz w:val="20"/>
          <w:szCs w:val="20"/>
        </w:rPr>
      </w:pPr>
      <w:r w:rsidRPr="009B5EA6">
        <w:rPr>
          <w:rFonts w:ascii="Times New Roman" w:hAnsi="Times New Roman"/>
          <w:sz w:val="20"/>
          <w:szCs w:val="20"/>
        </w:rPr>
        <w:t>3.3 wymiar etatu;</w:t>
      </w:r>
    </w:p>
    <w:p w14:paraId="6D00A910" w14:textId="77777777" w:rsidR="00A25451" w:rsidRPr="009B5EA6" w:rsidRDefault="00A25451" w:rsidP="00A25451">
      <w:pPr>
        <w:pStyle w:val="Akapitzlist"/>
        <w:spacing w:line="360" w:lineRule="auto"/>
        <w:ind w:left="927"/>
        <w:jc w:val="both"/>
        <w:rPr>
          <w:rFonts w:ascii="Times New Roman" w:hAnsi="Times New Roman"/>
          <w:sz w:val="20"/>
          <w:szCs w:val="20"/>
        </w:rPr>
      </w:pPr>
      <w:r w:rsidRPr="009B5EA6">
        <w:rPr>
          <w:rFonts w:ascii="Times New Roman" w:hAnsi="Times New Roman"/>
          <w:sz w:val="20"/>
          <w:szCs w:val="20"/>
        </w:rPr>
        <w:t>3.4 okresu zatrudnienia po ustaniu subsydiowanego zatrudnienia tj. po okresie 12 m-</w:t>
      </w:r>
      <w:proofErr w:type="spellStart"/>
      <w:r w:rsidRPr="009B5EA6">
        <w:rPr>
          <w:rFonts w:ascii="Times New Roman" w:hAnsi="Times New Roman"/>
          <w:sz w:val="20"/>
          <w:szCs w:val="20"/>
        </w:rPr>
        <w:t>cy</w:t>
      </w:r>
      <w:proofErr w:type="spellEnd"/>
    </w:p>
    <w:p w14:paraId="4D62B489" w14:textId="77777777" w:rsidR="00A25451" w:rsidRPr="009B5EA6" w:rsidRDefault="00A25451" w:rsidP="00A25451">
      <w:pPr>
        <w:pStyle w:val="Akapitzlist"/>
        <w:spacing w:line="360" w:lineRule="auto"/>
        <w:ind w:left="927"/>
        <w:jc w:val="both"/>
        <w:rPr>
          <w:rFonts w:ascii="Times New Roman" w:hAnsi="Times New Roman"/>
          <w:b/>
          <w:sz w:val="20"/>
          <w:szCs w:val="20"/>
        </w:rPr>
      </w:pPr>
    </w:p>
    <w:p w14:paraId="5EB4D0FF" w14:textId="77777777" w:rsidR="00A25451" w:rsidRPr="009B5EA6" w:rsidRDefault="00A25451" w:rsidP="000E54B0">
      <w:pPr>
        <w:pStyle w:val="Akapitzlist"/>
        <w:numPr>
          <w:ilvl w:val="0"/>
          <w:numId w:val="22"/>
        </w:numPr>
        <w:spacing w:line="360" w:lineRule="auto"/>
        <w:jc w:val="both"/>
        <w:rPr>
          <w:rFonts w:ascii="Times New Roman" w:hAnsi="Times New Roman"/>
          <w:sz w:val="20"/>
          <w:szCs w:val="20"/>
        </w:rPr>
      </w:pPr>
      <w:r w:rsidRPr="009B5EA6">
        <w:rPr>
          <w:rFonts w:ascii="Times New Roman" w:hAnsi="Times New Roman"/>
          <w:sz w:val="20"/>
          <w:szCs w:val="20"/>
        </w:rPr>
        <w:t>6 m-</w:t>
      </w:r>
      <w:proofErr w:type="spellStart"/>
      <w:r w:rsidRPr="009B5EA6">
        <w:rPr>
          <w:rFonts w:ascii="Times New Roman" w:hAnsi="Times New Roman"/>
          <w:sz w:val="20"/>
          <w:szCs w:val="20"/>
        </w:rPr>
        <w:t>cy</w:t>
      </w:r>
      <w:proofErr w:type="spellEnd"/>
      <w:r w:rsidRPr="009B5EA6">
        <w:rPr>
          <w:rFonts w:ascii="Times New Roman" w:hAnsi="Times New Roman"/>
          <w:sz w:val="20"/>
          <w:szCs w:val="20"/>
        </w:rPr>
        <w:t xml:space="preserve"> od zakończenia wsparcia w ramach subsydiowanego zatrudnienia</w:t>
      </w:r>
    </w:p>
    <w:p w14:paraId="59C2AFAF" w14:textId="77777777" w:rsidR="00A25451" w:rsidRPr="009B5EA6" w:rsidRDefault="00A25451" w:rsidP="000E54B0">
      <w:pPr>
        <w:pStyle w:val="Akapitzlist"/>
        <w:numPr>
          <w:ilvl w:val="0"/>
          <w:numId w:val="22"/>
        </w:numPr>
        <w:spacing w:line="360" w:lineRule="auto"/>
        <w:jc w:val="both"/>
        <w:rPr>
          <w:rFonts w:ascii="Times New Roman" w:hAnsi="Times New Roman"/>
          <w:sz w:val="20"/>
          <w:szCs w:val="20"/>
        </w:rPr>
      </w:pPr>
      <w:r w:rsidRPr="009B5EA6">
        <w:rPr>
          <w:rFonts w:ascii="Times New Roman" w:hAnsi="Times New Roman"/>
          <w:sz w:val="20"/>
          <w:szCs w:val="20"/>
        </w:rPr>
        <w:t xml:space="preserve"> 9 m-</w:t>
      </w:r>
      <w:proofErr w:type="spellStart"/>
      <w:r w:rsidRPr="009B5EA6">
        <w:rPr>
          <w:rFonts w:ascii="Times New Roman" w:hAnsi="Times New Roman"/>
          <w:sz w:val="20"/>
          <w:szCs w:val="20"/>
        </w:rPr>
        <w:t>cy</w:t>
      </w:r>
      <w:proofErr w:type="spellEnd"/>
      <w:r w:rsidRPr="009B5EA6">
        <w:rPr>
          <w:rFonts w:ascii="Times New Roman" w:hAnsi="Times New Roman"/>
          <w:sz w:val="20"/>
          <w:szCs w:val="20"/>
        </w:rPr>
        <w:t xml:space="preserve"> od zakończenia wsparcia w ramach subsydiowanego zatrudnienia</w:t>
      </w:r>
    </w:p>
    <w:p w14:paraId="1CDABFBE" w14:textId="77777777" w:rsidR="00A25451" w:rsidRPr="009B5EA6" w:rsidRDefault="00A25451" w:rsidP="000E54B0">
      <w:pPr>
        <w:pStyle w:val="Akapitzlist"/>
        <w:numPr>
          <w:ilvl w:val="0"/>
          <w:numId w:val="22"/>
        </w:numPr>
        <w:spacing w:line="360" w:lineRule="auto"/>
        <w:jc w:val="both"/>
        <w:rPr>
          <w:rFonts w:ascii="Times New Roman" w:hAnsi="Times New Roman"/>
          <w:sz w:val="20"/>
          <w:szCs w:val="20"/>
        </w:rPr>
      </w:pPr>
      <w:r w:rsidRPr="009B5EA6">
        <w:rPr>
          <w:rFonts w:ascii="Times New Roman" w:hAnsi="Times New Roman"/>
          <w:sz w:val="20"/>
          <w:szCs w:val="20"/>
        </w:rPr>
        <w:t>12 m-</w:t>
      </w:r>
      <w:proofErr w:type="spellStart"/>
      <w:r w:rsidRPr="009B5EA6">
        <w:rPr>
          <w:rFonts w:ascii="Times New Roman" w:hAnsi="Times New Roman"/>
          <w:sz w:val="20"/>
          <w:szCs w:val="20"/>
        </w:rPr>
        <w:t>cy</w:t>
      </w:r>
      <w:proofErr w:type="spellEnd"/>
      <w:r w:rsidRPr="009B5EA6">
        <w:rPr>
          <w:rFonts w:ascii="Times New Roman" w:hAnsi="Times New Roman"/>
          <w:sz w:val="20"/>
          <w:szCs w:val="20"/>
        </w:rPr>
        <w:t xml:space="preserve"> od zakończenia wsparcia w ramach subsydiowanego zatrudnienia</w:t>
      </w:r>
    </w:p>
    <w:p w14:paraId="0EFA9679" w14:textId="77777777" w:rsidR="00A25451" w:rsidRPr="009B5EA6" w:rsidRDefault="00A25451" w:rsidP="00A25451">
      <w:pPr>
        <w:pStyle w:val="Akapitzlist"/>
        <w:spacing w:line="360" w:lineRule="auto"/>
        <w:ind w:left="993"/>
        <w:jc w:val="both"/>
        <w:rPr>
          <w:rFonts w:ascii="Times New Roman" w:hAnsi="Times New Roman"/>
          <w:sz w:val="20"/>
          <w:szCs w:val="20"/>
        </w:rPr>
      </w:pPr>
      <w:r w:rsidRPr="009B5EA6">
        <w:rPr>
          <w:rFonts w:ascii="Times New Roman" w:hAnsi="Times New Roman"/>
          <w:sz w:val="20"/>
          <w:szCs w:val="20"/>
        </w:rPr>
        <w:t xml:space="preserve">3.5 specyfikacji wydatków dotyczących wyposażenia lub doposażenia stanowiska pracy, </w:t>
      </w:r>
      <w:r w:rsidRPr="009B5EA6">
        <w:rPr>
          <w:rFonts w:ascii="Times New Roman" w:hAnsi="Times New Roman"/>
          <w:sz w:val="20"/>
          <w:szCs w:val="20"/>
        </w:rPr>
        <w:br/>
        <w:t xml:space="preserve">w szczególności z uwzględnieniem czy są one niezbędne, celowe i bezpośrednio związane </w:t>
      </w:r>
      <w:r w:rsidRPr="009B5EA6">
        <w:rPr>
          <w:rFonts w:ascii="Times New Roman" w:hAnsi="Times New Roman"/>
          <w:sz w:val="20"/>
          <w:szCs w:val="20"/>
        </w:rPr>
        <w:br/>
        <w:t>z  utworzonym stanowiskiem pracy;</w:t>
      </w:r>
    </w:p>
    <w:p w14:paraId="3E6B4725" w14:textId="77777777" w:rsidR="00A25451" w:rsidRPr="009B5EA6" w:rsidRDefault="00A25451" w:rsidP="00A25451">
      <w:pPr>
        <w:pStyle w:val="Akapitzlist"/>
        <w:spacing w:line="360" w:lineRule="auto"/>
        <w:ind w:left="993"/>
        <w:jc w:val="both"/>
        <w:rPr>
          <w:rFonts w:ascii="Times New Roman" w:hAnsi="Times New Roman"/>
          <w:sz w:val="20"/>
          <w:szCs w:val="20"/>
        </w:rPr>
      </w:pPr>
      <w:r w:rsidRPr="009B5EA6">
        <w:rPr>
          <w:rFonts w:ascii="Times New Roman" w:hAnsi="Times New Roman"/>
          <w:sz w:val="20"/>
          <w:szCs w:val="20"/>
        </w:rPr>
        <w:t>3.6 formy zabezpieczenia zwrotu otrzymanej refundacji;</w:t>
      </w:r>
    </w:p>
    <w:p w14:paraId="34953035" w14:textId="77777777" w:rsidR="00A25451" w:rsidRPr="009B5EA6" w:rsidRDefault="00A25451" w:rsidP="000E54B0">
      <w:pPr>
        <w:pStyle w:val="Akapitzlist"/>
        <w:numPr>
          <w:ilvl w:val="1"/>
          <w:numId w:val="10"/>
        </w:numPr>
        <w:spacing w:line="360" w:lineRule="auto"/>
        <w:ind w:left="1418" w:hanging="425"/>
        <w:jc w:val="both"/>
        <w:rPr>
          <w:rFonts w:ascii="Times New Roman" w:hAnsi="Times New Roman"/>
          <w:sz w:val="20"/>
          <w:szCs w:val="20"/>
        </w:rPr>
      </w:pPr>
      <w:r w:rsidRPr="009B5EA6">
        <w:rPr>
          <w:rFonts w:ascii="Times New Roman" w:hAnsi="Times New Roman"/>
          <w:sz w:val="20"/>
          <w:szCs w:val="20"/>
        </w:rPr>
        <w:lastRenderedPageBreak/>
        <w:t>miejsce siedziby i prowadzenia działalności;</w:t>
      </w:r>
    </w:p>
    <w:p w14:paraId="5A672BF5" w14:textId="77777777" w:rsidR="00A25451" w:rsidRPr="009B5EA6" w:rsidRDefault="00A25451" w:rsidP="000E54B0">
      <w:pPr>
        <w:pStyle w:val="Akapitzlist"/>
        <w:numPr>
          <w:ilvl w:val="1"/>
          <w:numId w:val="10"/>
        </w:numPr>
        <w:spacing w:line="360" w:lineRule="auto"/>
        <w:ind w:left="1418" w:hanging="425"/>
        <w:jc w:val="both"/>
        <w:rPr>
          <w:rFonts w:ascii="Times New Roman" w:hAnsi="Times New Roman"/>
          <w:sz w:val="20"/>
          <w:szCs w:val="20"/>
        </w:rPr>
      </w:pPr>
      <w:r w:rsidRPr="009B5EA6">
        <w:rPr>
          <w:rFonts w:ascii="Times New Roman" w:hAnsi="Times New Roman"/>
          <w:sz w:val="20"/>
          <w:szCs w:val="20"/>
        </w:rPr>
        <w:t>dotychczasowa współpraca z instytucjami przyznającymi środki z EFS</w:t>
      </w:r>
    </w:p>
    <w:p w14:paraId="430E3384" w14:textId="77777777" w:rsidR="00A25451" w:rsidRPr="009B5EA6" w:rsidRDefault="00A25451" w:rsidP="00A25451">
      <w:pPr>
        <w:spacing w:line="360" w:lineRule="auto"/>
        <w:ind w:left="567"/>
        <w:jc w:val="both"/>
        <w:rPr>
          <w:rFonts w:ascii="Times New Roman" w:hAnsi="Times New Roman"/>
          <w:sz w:val="20"/>
          <w:szCs w:val="20"/>
        </w:rPr>
      </w:pPr>
      <w:r w:rsidRPr="009B5EA6">
        <w:rPr>
          <w:rFonts w:ascii="Times New Roman" w:hAnsi="Times New Roman"/>
          <w:sz w:val="20"/>
          <w:szCs w:val="20"/>
        </w:rPr>
        <w:t>4.</w:t>
      </w:r>
      <w:r w:rsidRPr="009B5EA6">
        <w:rPr>
          <w:rFonts w:ascii="Times New Roman" w:hAnsi="Times New Roman"/>
          <w:sz w:val="20"/>
          <w:szCs w:val="20"/>
          <w:lang w:eastAsia="pl-PL"/>
        </w:rPr>
        <w:t>Beneficjent weryfikuje predyspozycje uczestników projektu do wymagań pracodawcy i przedstawia pracodawcy propozycję osoby spełniającej wymagania określone we wniosku;</w:t>
      </w:r>
    </w:p>
    <w:p w14:paraId="12DB1CCF" w14:textId="77777777" w:rsidR="00A25451" w:rsidRPr="009B5EA6" w:rsidRDefault="00A25451" w:rsidP="00A25451">
      <w:pPr>
        <w:spacing w:line="360" w:lineRule="auto"/>
        <w:rPr>
          <w:rFonts w:ascii="Times New Roman" w:hAnsi="Times New Roman"/>
          <w:sz w:val="20"/>
          <w:szCs w:val="20"/>
        </w:rPr>
      </w:pPr>
      <w:r w:rsidRPr="009B5EA6">
        <w:rPr>
          <w:rFonts w:ascii="Times New Roman" w:hAnsi="Times New Roman"/>
          <w:sz w:val="20"/>
          <w:szCs w:val="20"/>
        </w:rPr>
        <w:t xml:space="preserve">            5. Komisja sporządza protokół z oceny wniosku;</w:t>
      </w:r>
    </w:p>
    <w:p w14:paraId="7AECDA1B" w14:textId="77777777" w:rsidR="00A25451" w:rsidRPr="009B5EA6" w:rsidRDefault="00A25451" w:rsidP="00A25451">
      <w:pPr>
        <w:spacing w:line="360" w:lineRule="auto"/>
        <w:ind w:left="928"/>
        <w:jc w:val="both"/>
        <w:rPr>
          <w:rFonts w:ascii="Times New Roman" w:hAnsi="Times New Roman"/>
          <w:sz w:val="20"/>
          <w:szCs w:val="20"/>
          <w:lang w:eastAsia="pl-PL"/>
        </w:rPr>
      </w:pPr>
      <w:r w:rsidRPr="009B5EA6">
        <w:rPr>
          <w:rFonts w:ascii="Times New Roman" w:hAnsi="Times New Roman"/>
          <w:sz w:val="20"/>
          <w:szCs w:val="20"/>
          <w:lang w:eastAsia="pl-PL"/>
        </w:rPr>
        <w:t xml:space="preserve">5.1 o uwzględnieniu lub odmowie uwzględnienia wniosku Pracodawca zostanie powiadomiony w formie pisemnej w postaci papierowej w terminie do 21 dni kalendarzowych  od dnia zakończenia oceny formalnej w ramach poszczególnych rund określonych   </w:t>
      </w:r>
      <w:r w:rsidRPr="009B5EA6">
        <w:rPr>
          <w:rFonts w:ascii="Times New Roman" w:eastAsia="Times New Roman" w:hAnsi="Times New Roman"/>
          <w:sz w:val="20"/>
          <w:szCs w:val="20"/>
          <w:lang w:eastAsia="pl-PL"/>
        </w:rPr>
        <w:t xml:space="preserve">w </w:t>
      </w:r>
      <w:r w:rsidRPr="009B5EA6">
        <w:rPr>
          <w:rFonts w:ascii="Times New Roman" w:hAnsi="Times New Roman"/>
          <w:b/>
          <w:sz w:val="20"/>
          <w:szCs w:val="20"/>
        </w:rPr>
        <w:t xml:space="preserve">§ 4 </w:t>
      </w:r>
      <w:r w:rsidRPr="009B5EA6">
        <w:rPr>
          <w:rFonts w:ascii="Times New Roman" w:eastAsia="Times New Roman" w:hAnsi="Times New Roman"/>
          <w:sz w:val="20"/>
          <w:szCs w:val="20"/>
          <w:lang w:eastAsia="pl-PL"/>
        </w:rPr>
        <w:t>punkcie  3</w:t>
      </w:r>
      <w:r w:rsidRPr="009B5EA6">
        <w:rPr>
          <w:rFonts w:ascii="Times New Roman" w:hAnsi="Times New Roman"/>
          <w:sz w:val="20"/>
          <w:szCs w:val="20"/>
          <w:lang w:eastAsia="pl-PL"/>
        </w:rPr>
        <w:t xml:space="preserve">. W przypadku nieuwzględnienia wniosku podaje się przyczynę odmowy. </w:t>
      </w:r>
    </w:p>
    <w:p w14:paraId="6B7844C1" w14:textId="77777777" w:rsidR="00A25451" w:rsidRPr="009B5EA6" w:rsidRDefault="00A25451" w:rsidP="00A25451">
      <w:pPr>
        <w:pStyle w:val="Akapitzlist"/>
        <w:spacing w:line="360" w:lineRule="auto"/>
        <w:jc w:val="center"/>
        <w:rPr>
          <w:rFonts w:ascii="Times New Roman" w:hAnsi="Times New Roman"/>
          <w:b/>
          <w:sz w:val="20"/>
          <w:szCs w:val="20"/>
        </w:rPr>
      </w:pPr>
    </w:p>
    <w:p w14:paraId="7FF27F32" w14:textId="77777777" w:rsidR="00A25451" w:rsidRPr="009B5EA6" w:rsidRDefault="00A25451" w:rsidP="00A25451">
      <w:pPr>
        <w:pStyle w:val="Akapitzlist"/>
        <w:spacing w:line="360" w:lineRule="auto"/>
        <w:jc w:val="center"/>
        <w:rPr>
          <w:rFonts w:ascii="Times New Roman" w:hAnsi="Times New Roman"/>
          <w:b/>
          <w:sz w:val="20"/>
          <w:szCs w:val="20"/>
        </w:rPr>
      </w:pPr>
      <w:r w:rsidRPr="009B5EA6">
        <w:rPr>
          <w:rFonts w:ascii="Times New Roman" w:hAnsi="Times New Roman"/>
          <w:b/>
          <w:sz w:val="20"/>
          <w:szCs w:val="20"/>
        </w:rPr>
        <w:t>Rozdział III</w:t>
      </w:r>
    </w:p>
    <w:p w14:paraId="15068E56" w14:textId="77777777" w:rsidR="00A25451" w:rsidRPr="009B5EA6" w:rsidRDefault="00A25451" w:rsidP="00A25451">
      <w:pPr>
        <w:pStyle w:val="Akapitzlist"/>
        <w:spacing w:line="360" w:lineRule="auto"/>
        <w:jc w:val="center"/>
        <w:rPr>
          <w:rFonts w:ascii="Times New Roman" w:hAnsi="Times New Roman"/>
          <w:i/>
          <w:sz w:val="20"/>
          <w:szCs w:val="20"/>
        </w:rPr>
      </w:pPr>
      <w:r w:rsidRPr="009B5EA6">
        <w:rPr>
          <w:rFonts w:ascii="Times New Roman" w:hAnsi="Times New Roman"/>
          <w:b/>
          <w:i/>
          <w:sz w:val="20"/>
          <w:szCs w:val="20"/>
        </w:rPr>
        <w:t>Formy zabezpieczenia prawidłowego wykorzystania refundacji</w:t>
      </w:r>
    </w:p>
    <w:p w14:paraId="378F45BF" w14:textId="77777777" w:rsidR="00A25451" w:rsidRPr="009B5EA6" w:rsidRDefault="00A25451" w:rsidP="00A25451">
      <w:pPr>
        <w:pStyle w:val="Akapitzlist"/>
        <w:autoSpaceDE w:val="0"/>
        <w:autoSpaceDN w:val="0"/>
        <w:adjustRightInd w:val="0"/>
        <w:spacing w:after="0" w:line="360" w:lineRule="auto"/>
        <w:ind w:left="360"/>
        <w:jc w:val="center"/>
        <w:rPr>
          <w:rFonts w:ascii="Times New Roman" w:hAnsi="Times New Roman"/>
          <w:b/>
          <w:sz w:val="20"/>
          <w:szCs w:val="20"/>
        </w:rPr>
      </w:pPr>
      <w:r w:rsidRPr="009B5EA6">
        <w:rPr>
          <w:rFonts w:ascii="Times New Roman" w:hAnsi="Times New Roman"/>
          <w:b/>
          <w:sz w:val="20"/>
          <w:szCs w:val="20"/>
        </w:rPr>
        <w:t>§ 8.</w:t>
      </w:r>
    </w:p>
    <w:p w14:paraId="0E737553" w14:textId="77777777" w:rsidR="00A25451" w:rsidRPr="009B5EA6" w:rsidRDefault="00A25451" w:rsidP="00A25451">
      <w:pPr>
        <w:tabs>
          <w:tab w:val="left" w:pos="709"/>
        </w:tabs>
        <w:spacing w:after="0" w:line="360" w:lineRule="auto"/>
        <w:jc w:val="both"/>
        <w:rPr>
          <w:rFonts w:ascii="Times New Roman" w:eastAsia="Times New Roman" w:hAnsi="Times New Roman"/>
          <w:sz w:val="20"/>
          <w:szCs w:val="20"/>
          <w:lang w:eastAsia="pl-PL"/>
        </w:rPr>
      </w:pPr>
      <w:r w:rsidRPr="009B5EA6">
        <w:rPr>
          <w:rFonts w:ascii="Times New Roman" w:hAnsi="Times New Roman"/>
          <w:sz w:val="20"/>
          <w:szCs w:val="20"/>
          <w:lang w:eastAsia="pl-PL"/>
        </w:rPr>
        <w:t>Otrzymanie refundacji/doposażenia miejsca pracy jest uwarunkowane złożeniem zabezpieczenia zwrotu przekazanego wsparcia finansowego w formie weksla in blanco podpisanego przez Pracodawcę oraz  dowolnie wybranego z poniższego katalogu</w:t>
      </w:r>
      <w:r w:rsidRPr="009B5EA6">
        <w:rPr>
          <w:rFonts w:ascii="Times New Roman" w:eastAsia="Times New Roman" w:hAnsi="Times New Roman"/>
          <w:sz w:val="20"/>
          <w:szCs w:val="20"/>
          <w:lang w:eastAsia="pl-PL"/>
        </w:rPr>
        <w:t>:</w:t>
      </w:r>
    </w:p>
    <w:p w14:paraId="7E68A8D2" w14:textId="77777777" w:rsidR="00A25451" w:rsidRPr="009B5EA6" w:rsidRDefault="00A25451" w:rsidP="000E54B0">
      <w:pPr>
        <w:numPr>
          <w:ilvl w:val="0"/>
          <w:numId w:val="13"/>
        </w:numPr>
        <w:suppressAutoHyphens/>
        <w:spacing w:after="0" w:line="360" w:lineRule="auto"/>
        <w:jc w:val="both"/>
        <w:rPr>
          <w:rFonts w:ascii="Times New Roman" w:eastAsia="Times New Roman" w:hAnsi="Times New Roman"/>
          <w:sz w:val="20"/>
          <w:szCs w:val="20"/>
          <w:lang w:eastAsia="ar-SA"/>
        </w:rPr>
      </w:pPr>
      <w:r w:rsidRPr="009B5EA6">
        <w:rPr>
          <w:rFonts w:ascii="Times New Roman" w:eastAsia="Times New Roman" w:hAnsi="Times New Roman"/>
          <w:sz w:val="20"/>
          <w:szCs w:val="20"/>
          <w:lang w:eastAsia="ar-SA"/>
        </w:rPr>
        <w:t>blokada rachunków bankowych na okres 16 miesięcy (okres liczony od dnia podpisania umowy) ;</w:t>
      </w:r>
    </w:p>
    <w:p w14:paraId="1110BE04" w14:textId="77777777" w:rsidR="0038773C" w:rsidRDefault="00A25451" w:rsidP="0038773C">
      <w:pPr>
        <w:numPr>
          <w:ilvl w:val="0"/>
          <w:numId w:val="13"/>
        </w:numPr>
        <w:suppressAutoHyphens/>
        <w:spacing w:after="0" w:line="360" w:lineRule="auto"/>
        <w:jc w:val="both"/>
        <w:rPr>
          <w:rFonts w:ascii="Times New Roman" w:eastAsia="Times New Roman" w:hAnsi="Times New Roman"/>
          <w:sz w:val="20"/>
          <w:szCs w:val="20"/>
          <w:lang w:eastAsia="ar-SA"/>
        </w:rPr>
      </w:pPr>
      <w:r w:rsidRPr="009B5EA6">
        <w:rPr>
          <w:rFonts w:ascii="Times New Roman" w:eastAsia="Times New Roman" w:hAnsi="Times New Roman"/>
          <w:sz w:val="20"/>
          <w:szCs w:val="20"/>
          <w:lang w:eastAsia="ar-SA"/>
        </w:rPr>
        <w:t>poręczenie osób fizycznych, prawnych oraz nie posiadających osobowości prawnej a posiadających zdolność do czynności prawnych;</w:t>
      </w:r>
    </w:p>
    <w:p w14:paraId="762F886C" w14:textId="31291B80" w:rsidR="0038773C" w:rsidRPr="0038773C" w:rsidRDefault="0038773C" w:rsidP="0038773C">
      <w:pPr>
        <w:numPr>
          <w:ilvl w:val="0"/>
          <w:numId w:val="13"/>
        </w:numPr>
        <w:suppressAutoHyphens/>
        <w:spacing w:after="0" w:line="360" w:lineRule="auto"/>
        <w:jc w:val="both"/>
        <w:rPr>
          <w:rFonts w:ascii="Times New Roman" w:eastAsia="Times New Roman" w:hAnsi="Times New Roman"/>
          <w:sz w:val="20"/>
          <w:szCs w:val="20"/>
          <w:lang w:eastAsia="ar-SA"/>
        </w:rPr>
      </w:pPr>
      <w:r w:rsidRPr="0038773C">
        <w:rPr>
          <w:rFonts w:ascii="Times New Roman" w:hAnsi="Times New Roman"/>
          <w:sz w:val="20"/>
          <w:szCs w:val="20"/>
        </w:rPr>
        <w:t xml:space="preserve">Akt notarialny o poddaniu się egzekucji przez dłużnika. W przypadku dokonania wyboru powyższej formy koniecznym jest wypełnienie Informacja o sytuacji finansowej Wnioskodawcy w dniu złożenia wniosku (dotyczy </w:t>
      </w:r>
      <w:r w:rsidRPr="0038773C">
        <w:rPr>
          <w:rFonts w:ascii="Times New Roman" w:hAnsi="Times New Roman"/>
          <w:sz w:val="20"/>
          <w:szCs w:val="20"/>
          <w:u w:val="single"/>
        </w:rPr>
        <w:t>tylko</w:t>
      </w:r>
      <w:r w:rsidRPr="0038773C">
        <w:rPr>
          <w:rFonts w:ascii="Times New Roman" w:hAnsi="Times New Roman"/>
          <w:sz w:val="20"/>
          <w:szCs w:val="20"/>
        </w:rPr>
        <w:t xml:space="preserve"> osób proponujących zabezpieczenie w formie aktu notarialnego o poddaniu się egzekucji). W przypadku wniosków złożonych w ramach I </w:t>
      </w:r>
      <w:proofErr w:type="spellStart"/>
      <w:r w:rsidRPr="0038773C">
        <w:rPr>
          <w:rFonts w:ascii="Times New Roman" w:hAnsi="Times New Roman"/>
          <w:sz w:val="20"/>
          <w:szCs w:val="20"/>
        </w:rPr>
        <w:t>i</w:t>
      </w:r>
      <w:proofErr w:type="spellEnd"/>
      <w:r w:rsidRPr="0038773C">
        <w:rPr>
          <w:rFonts w:ascii="Times New Roman" w:hAnsi="Times New Roman"/>
          <w:sz w:val="20"/>
          <w:szCs w:val="20"/>
        </w:rPr>
        <w:t xml:space="preserve"> II rundy wymienionych w Rozdziale II § 4</w:t>
      </w:r>
    </w:p>
    <w:p w14:paraId="4C79C2B5" w14:textId="18917BF1" w:rsidR="0038773C" w:rsidRPr="0038773C" w:rsidRDefault="0038773C" w:rsidP="0038773C">
      <w:pPr>
        <w:suppressAutoHyphens/>
        <w:spacing w:after="0" w:line="360" w:lineRule="auto"/>
        <w:ind w:left="1068"/>
        <w:jc w:val="both"/>
        <w:rPr>
          <w:rFonts w:ascii="Times New Roman" w:eastAsia="Times New Roman" w:hAnsi="Times New Roman"/>
          <w:sz w:val="20"/>
          <w:szCs w:val="20"/>
          <w:lang w:eastAsia="ar-SA"/>
        </w:rPr>
      </w:pPr>
      <w:r w:rsidRPr="0038773C">
        <w:rPr>
          <w:rFonts w:ascii="Times New Roman" w:hAnsi="Times New Roman"/>
          <w:sz w:val="20"/>
          <w:szCs w:val="20"/>
        </w:rPr>
        <w:t>Informacja zostanie wypełniona i zweryfikowana przed podpisaniem umowy. Fundacja „Razem” zweryfikuje Informację o sytuacji finansowej Wnioskodawcy, w przypadku niekorzystnej sytuacji Wnioskodawcy może odmówić tej formy zabezpieczenia</w:t>
      </w:r>
    </w:p>
    <w:p w14:paraId="6D38249B" w14:textId="19FC0EA0" w:rsidR="00C56F73" w:rsidRPr="0038773C" w:rsidRDefault="00C56F73" w:rsidP="0038773C">
      <w:pPr>
        <w:pStyle w:val="Akapitzlist"/>
        <w:numPr>
          <w:ilvl w:val="0"/>
          <w:numId w:val="13"/>
        </w:numPr>
        <w:suppressAutoHyphens/>
        <w:spacing w:after="0" w:line="360" w:lineRule="auto"/>
        <w:jc w:val="both"/>
        <w:rPr>
          <w:rFonts w:ascii="Times New Roman" w:eastAsia="Times New Roman" w:hAnsi="Times New Roman"/>
          <w:sz w:val="20"/>
          <w:szCs w:val="20"/>
          <w:lang w:eastAsia="ar-SA"/>
        </w:rPr>
      </w:pPr>
      <w:r w:rsidRPr="0038773C">
        <w:rPr>
          <w:rFonts w:ascii="Times New Roman" w:eastAsia="Times New Roman" w:hAnsi="Times New Roman"/>
          <w:sz w:val="20"/>
          <w:szCs w:val="20"/>
          <w:lang w:eastAsia="ar-SA"/>
        </w:rPr>
        <w:t xml:space="preserve">W wyjątkowych sytuacjach na pisemny wniosek Pracodawcy, za zgodą </w:t>
      </w:r>
      <w:r w:rsidR="00CC7F09" w:rsidRPr="0038773C">
        <w:rPr>
          <w:rFonts w:ascii="Times New Roman" w:eastAsia="Times New Roman" w:hAnsi="Times New Roman"/>
          <w:sz w:val="20"/>
          <w:szCs w:val="20"/>
          <w:lang w:eastAsia="ar-SA"/>
        </w:rPr>
        <w:t>Fundacji „Razem”</w:t>
      </w:r>
      <w:r w:rsidRPr="0038773C">
        <w:rPr>
          <w:rFonts w:ascii="Times New Roman" w:eastAsia="Times New Roman" w:hAnsi="Times New Roman"/>
          <w:sz w:val="20"/>
          <w:szCs w:val="20"/>
          <w:lang w:eastAsia="ar-SA"/>
        </w:rPr>
        <w:t xml:space="preserve">, dopuszcza się możliwość innej formy zabezpieczenia realizacji umowy, uzgodnionej w toku negocjacji, przy czym ostateczna decyzja w tym zakresie o przyjęciu lub odrzuceniu proponowanej formy zabezpieczenia przysługuje </w:t>
      </w:r>
      <w:r w:rsidR="00CC7F09" w:rsidRPr="0038773C">
        <w:rPr>
          <w:rFonts w:ascii="Times New Roman" w:eastAsia="Times New Roman" w:hAnsi="Times New Roman"/>
          <w:sz w:val="20"/>
          <w:szCs w:val="20"/>
          <w:lang w:eastAsia="ar-SA"/>
        </w:rPr>
        <w:t>Fundacji „Razem”</w:t>
      </w:r>
    </w:p>
    <w:p w14:paraId="1698566C" w14:textId="77777777" w:rsidR="00C56F73" w:rsidRPr="009B5EA6" w:rsidRDefault="00C56F73" w:rsidP="00CC7F09">
      <w:pPr>
        <w:suppressAutoHyphens/>
        <w:spacing w:after="0" w:line="360" w:lineRule="auto"/>
        <w:ind w:left="1068"/>
        <w:jc w:val="both"/>
        <w:rPr>
          <w:rFonts w:ascii="Times New Roman" w:eastAsia="Times New Roman" w:hAnsi="Times New Roman"/>
          <w:sz w:val="20"/>
          <w:szCs w:val="20"/>
          <w:lang w:eastAsia="ar-SA"/>
        </w:rPr>
      </w:pPr>
    </w:p>
    <w:p w14:paraId="700ED64F" w14:textId="77777777" w:rsidR="00A25451" w:rsidRPr="009B5EA6" w:rsidRDefault="00A25451" w:rsidP="00CC7F09">
      <w:pPr>
        <w:suppressAutoHyphens/>
        <w:spacing w:after="0" w:line="360" w:lineRule="auto"/>
        <w:ind w:left="1068"/>
        <w:jc w:val="both"/>
        <w:rPr>
          <w:rFonts w:ascii="Times New Roman" w:eastAsia="Times New Roman" w:hAnsi="Times New Roman"/>
          <w:sz w:val="20"/>
          <w:szCs w:val="20"/>
          <w:lang w:eastAsia="pl-PL"/>
        </w:rPr>
      </w:pPr>
    </w:p>
    <w:p w14:paraId="044085D8" w14:textId="77777777" w:rsidR="00A25451" w:rsidRPr="009B5EA6" w:rsidRDefault="00A25451" w:rsidP="00A25451">
      <w:pPr>
        <w:spacing w:after="0" w:line="360" w:lineRule="auto"/>
        <w:jc w:val="center"/>
        <w:rPr>
          <w:rFonts w:ascii="Times New Roman" w:eastAsia="Times New Roman" w:hAnsi="Times New Roman"/>
          <w:b/>
          <w:sz w:val="20"/>
          <w:szCs w:val="20"/>
          <w:lang w:eastAsia="pl-PL"/>
        </w:rPr>
      </w:pPr>
      <w:r w:rsidRPr="009B5EA6">
        <w:rPr>
          <w:rFonts w:ascii="Times New Roman" w:eastAsia="Times New Roman" w:hAnsi="Times New Roman"/>
          <w:b/>
          <w:sz w:val="20"/>
          <w:szCs w:val="20"/>
          <w:lang w:eastAsia="pl-PL"/>
        </w:rPr>
        <w:t>§9</w:t>
      </w:r>
    </w:p>
    <w:p w14:paraId="3A5B6DBC" w14:textId="77777777" w:rsidR="00A25451" w:rsidRPr="009B5EA6" w:rsidRDefault="00A25451" w:rsidP="00A25451">
      <w:pPr>
        <w:spacing w:after="0" w:line="360" w:lineRule="auto"/>
        <w:ind w:left="360"/>
        <w:jc w:val="center"/>
        <w:rPr>
          <w:rFonts w:ascii="Times New Roman" w:eastAsia="Times New Roman" w:hAnsi="Times New Roman"/>
          <w:b/>
          <w:sz w:val="20"/>
          <w:szCs w:val="20"/>
          <w:lang w:eastAsia="pl-PL"/>
        </w:rPr>
      </w:pPr>
    </w:p>
    <w:p w14:paraId="608D9CF6" w14:textId="77777777" w:rsidR="00A25451" w:rsidRPr="009B5EA6" w:rsidRDefault="00A25451" w:rsidP="000E54B0">
      <w:pPr>
        <w:numPr>
          <w:ilvl w:val="0"/>
          <w:numId w:val="14"/>
        </w:numPr>
        <w:suppressAutoHyphens/>
        <w:spacing w:after="0" w:line="360" w:lineRule="auto"/>
        <w:jc w:val="both"/>
        <w:rPr>
          <w:rFonts w:ascii="Times New Roman" w:eastAsia="Times New Roman" w:hAnsi="Times New Roman"/>
          <w:sz w:val="20"/>
          <w:szCs w:val="20"/>
          <w:lang w:eastAsia="pl-PL"/>
        </w:rPr>
      </w:pPr>
      <w:r w:rsidRPr="009B5EA6">
        <w:rPr>
          <w:rFonts w:ascii="Times New Roman" w:eastAsia="Times New Roman" w:hAnsi="Times New Roman"/>
          <w:sz w:val="20"/>
          <w:szCs w:val="20"/>
          <w:lang w:eastAsia="pl-PL"/>
        </w:rPr>
        <w:lastRenderedPageBreak/>
        <w:t>W przypadku zabezpieczenia, o którym mowa w §8 pkt. 2 Regulaminu, akceptowalną formą poręczenia cywilnego jest poręczenia zgodnie z przepisami prawa cywilnego udzielone przez:</w:t>
      </w:r>
    </w:p>
    <w:p w14:paraId="33CB7723" w14:textId="031F2937" w:rsidR="00A25451" w:rsidRPr="009B5EA6" w:rsidRDefault="00A25451" w:rsidP="000E54B0">
      <w:pPr>
        <w:pStyle w:val="Akapitzlist"/>
        <w:numPr>
          <w:ilvl w:val="1"/>
          <w:numId w:val="15"/>
        </w:numPr>
        <w:suppressAutoHyphens/>
        <w:spacing w:after="0" w:line="360" w:lineRule="auto"/>
        <w:jc w:val="both"/>
        <w:rPr>
          <w:rFonts w:ascii="Times New Roman" w:eastAsia="Times New Roman" w:hAnsi="Times New Roman"/>
          <w:sz w:val="20"/>
          <w:szCs w:val="20"/>
          <w:lang w:eastAsia="pl-PL"/>
        </w:rPr>
      </w:pPr>
      <w:r w:rsidRPr="009B5EA6">
        <w:rPr>
          <w:rFonts w:ascii="Times New Roman" w:eastAsia="Times New Roman" w:hAnsi="Times New Roman"/>
          <w:sz w:val="20"/>
          <w:szCs w:val="20"/>
          <w:lang w:eastAsia="pl-PL"/>
        </w:rPr>
        <w:t xml:space="preserve">Minimum 2 osoby fizyczne, które osiągają wynagrodzenie lub dochód na poziomie, co najmniej </w:t>
      </w:r>
      <w:r w:rsidR="00F42C68">
        <w:rPr>
          <w:rFonts w:ascii="Times New Roman" w:eastAsia="Times New Roman" w:hAnsi="Times New Roman"/>
          <w:sz w:val="20"/>
          <w:szCs w:val="20"/>
          <w:lang w:eastAsia="pl-PL"/>
        </w:rPr>
        <w:t>30</w:t>
      </w:r>
      <w:r w:rsidRPr="009B5EA6">
        <w:rPr>
          <w:rFonts w:ascii="Times New Roman" w:eastAsia="Times New Roman" w:hAnsi="Times New Roman"/>
          <w:sz w:val="20"/>
          <w:szCs w:val="20"/>
          <w:lang w:eastAsia="pl-PL"/>
        </w:rPr>
        <w:t xml:space="preserve">00,00 zł brutto i  nie    podlegają  zajęciom sądowym lub administracyjnym </w:t>
      </w:r>
    </w:p>
    <w:p w14:paraId="1FA65787" w14:textId="37C74B7B" w:rsidR="00A25451" w:rsidRPr="009B5EA6" w:rsidRDefault="00A25451" w:rsidP="000E54B0">
      <w:pPr>
        <w:pStyle w:val="Akapitzlist"/>
        <w:numPr>
          <w:ilvl w:val="1"/>
          <w:numId w:val="15"/>
        </w:numPr>
        <w:suppressAutoHyphens/>
        <w:spacing w:after="0" w:line="360" w:lineRule="auto"/>
        <w:jc w:val="both"/>
        <w:rPr>
          <w:rFonts w:ascii="Times New Roman" w:eastAsia="Times New Roman" w:hAnsi="Times New Roman"/>
          <w:sz w:val="20"/>
          <w:szCs w:val="20"/>
          <w:lang w:eastAsia="pl-PL"/>
        </w:rPr>
      </w:pPr>
      <w:r w:rsidRPr="009B5EA6">
        <w:rPr>
          <w:rFonts w:ascii="Times New Roman" w:eastAsia="Times New Roman" w:hAnsi="Times New Roman"/>
          <w:sz w:val="20"/>
          <w:szCs w:val="20"/>
          <w:lang w:eastAsia="pl-PL"/>
        </w:rPr>
        <w:t xml:space="preserve">1 osoba fizyczna, która osiąga wynagrodzenie lub dochód na poziomie, co najmniej </w:t>
      </w:r>
      <w:r w:rsidR="00F42C68">
        <w:rPr>
          <w:rFonts w:ascii="Times New Roman" w:eastAsia="Times New Roman" w:hAnsi="Times New Roman"/>
          <w:sz w:val="20"/>
          <w:szCs w:val="20"/>
          <w:lang w:eastAsia="pl-PL"/>
        </w:rPr>
        <w:t>60</w:t>
      </w:r>
      <w:r w:rsidRPr="009B5EA6">
        <w:rPr>
          <w:rFonts w:ascii="Times New Roman" w:eastAsia="Times New Roman" w:hAnsi="Times New Roman"/>
          <w:sz w:val="20"/>
          <w:szCs w:val="20"/>
          <w:lang w:eastAsia="pl-PL"/>
        </w:rPr>
        <w:t>00,00 zł brutto i  nie    podlega  zajęciom sądowym lub administracyjnym</w:t>
      </w:r>
    </w:p>
    <w:p w14:paraId="2D51D86A" w14:textId="77777777" w:rsidR="0038773C" w:rsidRDefault="00A25451" w:rsidP="0038773C">
      <w:pPr>
        <w:pStyle w:val="Akapitzlist"/>
        <w:numPr>
          <w:ilvl w:val="1"/>
          <w:numId w:val="15"/>
        </w:numPr>
        <w:suppressAutoHyphens/>
        <w:spacing w:after="0" w:line="360" w:lineRule="auto"/>
        <w:jc w:val="both"/>
        <w:rPr>
          <w:rFonts w:ascii="Times New Roman" w:eastAsia="Times New Roman" w:hAnsi="Times New Roman"/>
          <w:sz w:val="20"/>
          <w:szCs w:val="20"/>
          <w:lang w:eastAsia="pl-PL"/>
        </w:rPr>
      </w:pPr>
      <w:r w:rsidRPr="009B5EA6">
        <w:rPr>
          <w:rFonts w:ascii="Times New Roman" w:eastAsia="Times New Roman" w:hAnsi="Times New Roman"/>
          <w:sz w:val="20"/>
          <w:szCs w:val="20"/>
          <w:lang w:eastAsia="pl-PL"/>
        </w:rPr>
        <w:t>osoby prawne, lub podmioty nie posiadające osobowości prawnej, a posiadające zdolność do czynności prawnych, których zdolność zabezpieczenia środków badana będzie na podstawie dokumentów finansowych tj. bilans oraz rachunek zysków i strat.</w:t>
      </w:r>
    </w:p>
    <w:p w14:paraId="3C63F1A8" w14:textId="76E43F00" w:rsidR="0038773C" w:rsidRPr="0038773C" w:rsidRDefault="0038773C" w:rsidP="0038773C">
      <w:pPr>
        <w:pStyle w:val="Akapitzlist"/>
        <w:numPr>
          <w:ilvl w:val="1"/>
          <w:numId w:val="15"/>
        </w:numPr>
        <w:suppressAutoHyphens/>
        <w:spacing w:after="0" w:line="360" w:lineRule="auto"/>
        <w:jc w:val="both"/>
        <w:rPr>
          <w:rFonts w:ascii="Times New Roman" w:eastAsia="Times New Roman" w:hAnsi="Times New Roman"/>
          <w:sz w:val="20"/>
          <w:szCs w:val="20"/>
          <w:lang w:eastAsia="pl-PL"/>
        </w:rPr>
      </w:pPr>
      <w:r w:rsidRPr="0038773C">
        <w:rPr>
          <w:rFonts w:ascii="Times New Roman" w:hAnsi="Times New Roman"/>
          <w:sz w:val="20"/>
          <w:szCs w:val="20"/>
        </w:rPr>
        <w:t xml:space="preserve">Akt notarialny o poddaniu się egzekucji przez dłużnika. W przypadku dokonania wyboru powyższej formy koniecznym jest wypełnienie Informacja o sytuacji finansowej Wnioskodawcy w dniu złożenia wniosku (dotyczy </w:t>
      </w:r>
      <w:r w:rsidRPr="0038773C">
        <w:rPr>
          <w:rFonts w:ascii="Times New Roman" w:hAnsi="Times New Roman"/>
          <w:sz w:val="20"/>
          <w:szCs w:val="20"/>
          <w:u w:val="single"/>
        </w:rPr>
        <w:t>tylko</w:t>
      </w:r>
      <w:r w:rsidRPr="0038773C">
        <w:rPr>
          <w:rFonts w:ascii="Times New Roman" w:hAnsi="Times New Roman"/>
          <w:sz w:val="20"/>
          <w:szCs w:val="20"/>
        </w:rPr>
        <w:t xml:space="preserve"> osób proponujących zabezpieczenie w formie aktu notarialnego o poddaniu się egzekucji). W przypadku wniosków złożonych w ramach I </w:t>
      </w:r>
      <w:proofErr w:type="spellStart"/>
      <w:r w:rsidRPr="0038773C">
        <w:rPr>
          <w:rFonts w:ascii="Times New Roman" w:hAnsi="Times New Roman"/>
          <w:sz w:val="20"/>
          <w:szCs w:val="20"/>
        </w:rPr>
        <w:t>i</w:t>
      </w:r>
      <w:proofErr w:type="spellEnd"/>
      <w:r w:rsidRPr="0038773C">
        <w:rPr>
          <w:rFonts w:ascii="Times New Roman" w:hAnsi="Times New Roman"/>
          <w:sz w:val="20"/>
          <w:szCs w:val="20"/>
        </w:rPr>
        <w:t xml:space="preserve"> II rundy wymienionych w Rozdziale II § 4</w:t>
      </w:r>
    </w:p>
    <w:p w14:paraId="6E07CD82" w14:textId="613A9691" w:rsidR="0038773C" w:rsidRPr="0038773C" w:rsidRDefault="0038773C" w:rsidP="0038773C">
      <w:pPr>
        <w:pStyle w:val="Akapitzlist"/>
        <w:suppressAutoHyphens/>
        <w:spacing w:after="0" w:line="360" w:lineRule="auto"/>
        <w:ind w:left="1080"/>
        <w:jc w:val="both"/>
        <w:rPr>
          <w:rFonts w:ascii="Times New Roman" w:eastAsia="Times New Roman" w:hAnsi="Times New Roman"/>
          <w:sz w:val="20"/>
          <w:szCs w:val="20"/>
          <w:lang w:eastAsia="pl-PL"/>
        </w:rPr>
      </w:pPr>
      <w:r w:rsidRPr="0038773C">
        <w:rPr>
          <w:rFonts w:ascii="Times New Roman" w:hAnsi="Times New Roman"/>
          <w:sz w:val="20"/>
          <w:szCs w:val="20"/>
        </w:rPr>
        <w:t>Informacja zostanie wypełniona i zweryfikowana przed podpisaniem umowy. Fundacja „Razem” zweryfikuje Informację o sytuacji finansowej Wnioskodawcy, w przypadku niekorzystnej sytuacji Wnioskodawcy może odmówić tej formy zabezpieczenia</w:t>
      </w:r>
    </w:p>
    <w:p w14:paraId="6CA1E992" w14:textId="77777777" w:rsidR="00A25451" w:rsidRPr="009B5EA6" w:rsidRDefault="00A25451" w:rsidP="00A25451">
      <w:pPr>
        <w:suppressAutoHyphens/>
        <w:spacing w:after="0" w:line="360" w:lineRule="auto"/>
        <w:ind w:firstLine="426"/>
        <w:jc w:val="both"/>
        <w:rPr>
          <w:rFonts w:ascii="Times New Roman" w:eastAsia="Times New Roman" w:hAnsi="Times New Roman"/>
          <w:sz w:val="20"/>
          <w:szCs w:val="20"/>
          <w:lang w:eastAsia="pl-PL"/>
        </w:rPr>
      </w:pPr>
      <w:r w:rsidRPr="009B5EA6">
        <w:rPr>
          <w:rFonts w:ascii="Times New Roman" w:eastAsia="Times New Roman" w:hAnsi="Times New Roman"/>
          <w:sz w:val="20"/>
          <w:szCs w:val="20"/>
          <w:lang w:eastAsia="pl-PL"/>
        </w:rPr>
        <w:t>2. Poręczycielem, może być osoba fizyczna:</w:t>
      </w:r>
    </w:p>
    <w:p w14:paraId="1A8A681F" w14:textId="77777777" w:rsidR="00A25451" w:rsidRPr="009B5EA6" w:rsidRDefault="00A25451" w:rsidP="00A25451">
      <w:pPr>
        <w:tabs>
          <w:tab w:val="left" w:pos="993"/>
        </w:tabs>
        <w:suppressAutoHyphens/>
        <w:spacing w:after="0" w:line="360" w:lineRule="auto"/>
        <w:ind w:left="709"/>
        <w:jc w:val="both"/>
        <w:rPr>
          <w:rFonts w:ascii="Times New Roman" w:eastAsia="Times New Roman" w:hAnsi="Times New Roman"/>
          <w:sz w:val="20"/>
          <w:szCs w:val="20"/>
          <w:lang w:eastAsia="pl-PL"/>
        </w:rPr>
      </w:pPr>
      <w:r w:rsidRPr="009B5EA6">
        <w:rPr>
          <w:rFonts w:ascii="Times New Roman" w:eastAsia="Times New Roman" w:hAnsi="Times New Roman"/>
          <w:sz w:val="20"/>
          <w:szCs w:val="20"/>
          <w:lang w:eastAsia="pl-PL"/>
        </w:rPr>
        <w:t xml:space="preserve">2.1 pozostająca w stosunku pracy z pracodawcą nie będącym w stanie likwidacji lub upadłości, zatrudniona na czas nieokreślony, lub określony nie mniej niż 15 miesięcy, nie będąca w okresie wypowiedzenia, wobec której nie są ustanowione zajęcia sądowe lub administracyjne, </w:t>
      </w:r>
    </w:p>
    <w:p w14:paraId="4AC93E42" w14:textId="77777777" w:rsidR="00A25451" w:rsidRPr="009B5EA6" w:rsidRDefault="00A25451" w:rsidP="00A25451">
      <w:pPr>
        <w:tabs>
          <w:tab w:val="left" w:pos="993"/>
        </w:tabs>
        <w:suppressAutoHyphens/>
        <w:spacing w:after="0" w:line="360" w:lineRule="auto"/>
        <w:ind w:left="709"/>
        <w:jc w:val="both"/>
        <w:rPr>
          <w:rFonts w:ascii="Times New Roman" w:eastAsia="Times New Roman" w:hAnsi="Times New Roman"/>
          <w:sz w:val="20"/>
          <w:szCs w:val="20"/>
          <w:lang w:eastAsia="pl-PL"/>
        </w:rPr>
      </w:pPr>
      <w:r w:rsidRPr="009B5EA6">
        <w:rPr>
          <w:rFonts w:ascii="Times New Roman" w:eastAsia="Times New Roman" w:hAnsi="Times New Roman"/>
          <w:sz w:val="20"/>
          <w:szCs w:val="20"/>
          <w:lang w:eastAsia="pl-PL"/>
        </w:rPr>
        <w:t>2.2 pozostająca w stosunku cywilnoprawnym ze zleceniodawcą nie będącym w stanie likwidacji lub upadłości, zatrudniona na czas nieokreślony, lub określony nie mniej niż 15 miesięcy</w:t>
      </w:r>
    </w:p>
    <w:p w14:paraId="25665161" w14:textId="77777777" w:rsidR="00A25451" w:rsidRPr="009B5EA6" w:rsidRDefault="00A25451" w:rsidP="00A25451">
      <w:pPr>
        <w:tabs>
          <w:tab w:val="left" w:pos="993"/>
        </w:tabs>
        <w:suppressAutoHyphens/>
        <w:spacing w:after="0" w:line="360" w:lineRule="auto"/>
        <w:jc w:val="both"/>
        <w:rPr>
          <w:rFonts w:ascii="Times New Roman" w:eastAsia="Times New Roman" w:hAnsi="Times New Roman"/>
          <w:sz w:val="20"/>
          <w:szCs w:val="20"/>
          <w:lang w:eastAsia="pl-PL"/>
        </w:rPr>
      </w:pPr>
      <w:r w:rsidRPr="009B5EA6">
        <w:rPr>
          <w:rFonts w:ascii="Times New Roman" w:eastAsia="Times New Roman" w:hAnsi="Times New Roman"/>
          <w:sz w:val="20"/>
          <w:szCs w:val="20"/>
          <w:lang w:eastAsia="pl-PL"/>
        </w:rPr>
        <w:t>prowadząca działalność gospodarczą, która to działalność nie jest w stanie likwidacji lub upadłości,</w:t>
      </w:r>
    </w:p>
    <w:p w14:paraId="614CC330" w14:textId="496F8261" w:rsidR="00A25451" w:rsidRPr="009B5EA6" w:rsidRDefault="00A25451" w:rsidP="00A25451">
      <w:pPr>
        <w:tabs>
          <w:tab w:val="left" w:pos="993"/>
        </w:tabs>
        <w:suppressAutoHyphens/>
        <w:spacing w:after="0" w:line="360" w:lineRule="auto"/>
        <w:ind w:left="708" w:hanging="282"/>
        <w:jc w:val="both"/>
        <w:rPr>
          <w:rFonts w:ascii="Times New Roman" w:eastAsia="Times New Roman" w:hAnsi="Times New Roman"/>
          <w:sz w:val="20"/>
          <w:szCs w:val="20"/>
          <w:lang w:eastAsia="pl-PL"/>
        </w:rPr>
      </w:pPr>
      <w:r w:rsidRPr="009B5EA6">
        <w:rPr>
          <w:rFonts w:ascii="Times New Roman" w:eastAsia="Times New Roman" w:hAnsi="Times New Roman"/>
          <w:sz w:val="20"/>
          <w:szCs w:val="20"/>
          <w:lang w:eastAsia="pl-PL"/>
        </w:rPr>
        <w:t xml:space="preserve">       2.3osoba posiadająca prawo do emerytury lub renty stałej lub okresowej przyznanej na okres nie krótszy  niż15 miesięcy</w:t>
      </w:r>
      <w:r w:rsidR="00883977">
        <w:rPr>
          <w:rFonts w:ascii="Times New Roman" w:eastAsia="Times New Roman" w:hAnsi="Times New Roman"/>
          <w:sz w:val="20"/>
          <w:szCs w:val="20"/>
          <w:lang w:eastAsia="pl-PL"/>
        </w:rPr>
        <w:t>/prowadząca jednoosobową działalność gospodarcza</w:t>
      </w:r>
    </w:p>
    <w:p w14:paraId="58E8F72E" w14:textId="77777777" w:rsidR="00A25451" w:rsidRPr="009B5EA6" w:rsidRDefault="00A25451" w:rsidP="000E54B0">
      <w:pPr>
        <w:numPr>
          <w:ilvl w:val="0"/>
          <w:numId w:val="14"/>
        </w:numPr>
        <w:tabs>
          <w:tab w:val="left" w:pos="709"/>
        </w:tabs>
        <w:suppressAutoHyphens/>
        <w:spacing w:after="0" w:line="360" w:lineRule="auto"/>
        <w:jc w:val="both"/>
        <w:rPr>
          <w:rFonts w:ascii="Times New Roman" w:eastAsia="Times New Roman" w:hAnsi="Times New Roman"/>
          <w:sz w:val="20"/>
          <w:szCs w:val="20"/>
          <w:lang w:eastAsia="pl-PL"/>
        </w:rPr>
      </w:pPr>
      <w:r w:rsidRPr="009B5EA6">
        <w:rPr>
          <w:rFonts w:ascii="Times New Roman" w:eastAsia="Times New Roman" w:hAnsi="Times New Roman"/>
          <w:sz w:val="20"/>
          <w:szCs w:val="20"/>
          <w:lang w:eastAsia="pl-PL"/>
        </w:rPr>
        <w:t>Poręczycielem nie może być:</w:t>
      </w:r>
    </w:p>
    <w:p w14:paraId="7C5F8B61" w14:textId="77777777" w:rsidR="00A25451" w:rsidRPr="009B5EA6" w:rsidRDefault="00A25451" w:rsidP="00A25451">
      <w:pPr>
        <w:tabs>
          <w:tab w:val="left" w:pos="1134"/>
        </w:tabs>
        <w:suppressAutoHyphens/>
        <w:spacing w:after="0" w:line="360" w:lineRule="auto"/>
        <w:ind w:left="993" w:hanging="284"/>
        <w:jc w:val="both"/>
        <w:rPr>
          <w:rFonts w:ascii="Times New Roman" w:eastAsia="Arial Unicode MS" w:hAnsi="Times New Roman"/>
          <w:sz w:val="20"/>
          <w:szCs w:val="20"/>
          <w:lang w:eastAsia="pl-PL"/>
        </w:rPr>
      </w:pPr>
      <w:r w:rsidRPr="009B5EA6">
        <w:rPr>
          <w:rFonts w:ascii="Times New Roman" w:eastAsia="Times New Roman" w:hAnsi="Times New Roman"/>
          <w:sz w:val="20"/>
          <w:szCs w:val="20"/>
          <w:lang w:eastAsia="pl-PL"/>
        </w:rPr>
        <w:t>4.1 osoba fizyczna</w:t>
      </w:r>
      <w:r w:rsidRPr="009B5EA6">
        <w:rPr>
          <w:rFonts w:ascii="Times New Roman" w:eastAsia="Arial Unicode MS" w:hAnsi="Times New Roman"/>
          <w:sz w:val="20"/>
          <w:szCs w:val="20"/>
          <w:lang w:eastAsia="pl-PL"/>
        </w:rPr>
        <w:t xml:space="preserve"> prowadząca działalność gospodarczą - rozliczająca się z podatku dochodowego w formie karty podatkowej,</w:t>
      </w:r>
    </w:p>
    <w:p w14:paraId="7873091D" w14:textId="77777777" w:rsidR="00A25451" w:rsidRPr="009B5EA6" w:rsidRDefault="00A25451" w:rsidP="00A25451">
      <w:pPr>
        <w:tabs>
          <w:tab w:val="left" w:pos="1134"/>
        </w:tabs>
        <w:suppressAutoHyphens/>
        <w:spacing w:after="0" w:line="360" w:lineRule="auto"/>
        <w:ind w:left="993" w:hanging="284"/>
        <w:jc w:val="both"/>
        <w:rPr>
          <w:rFonts w:ascii="Times New Roman" w:eastAsia="Arial Unicode MS" w:hAnsi="Times New Roman"/>
          <w:sz w:val="20"/>
          <w:szCs w:val="20"/>
          <w:lang w:eastAsia="pl-PL"/>
        </w:rPr>
      </w:pPr>
      <w:r w:rsidRPr="009B5EA6">
        <w:rPr>
          <w:rFonts w:ascii="Times New Roman" w:eastAsia="Arial Unicode MS" w:hAnsi="Times New Roman"/>
          <w:sz w:val="20"/>
          <w:szCs w:val="20"/>
          <w:lang w:eastAsia="pl-PL"/>
        </w:rPr>
        <w:t xml:space="preserve">4.2 </w:t>
      </w:r>
      <w:r w:rsidRPr="009B5EA6">
        <w:rPr>
          <w:rFonts w:ascii="Times New Roman" w:eastAsia="Times New Roman" w:hAnsi="Times New Roman"/>
          <w:sz w:val="20"/>
          <w:szCs w:val="20"/>
          <w:lang w:eastAsia="pl-PL"/>
        </w:rPr>
        <w:t>współmałżonek wnioskodawcy pozostający z wnioskodawcą w małżeńskiej wspólności majątkowej.</w:t>
      </w:r>
    </w:p>
    <w:p w14:paraId="7031878E" w14:textId="33F178A2" w:rsidR="00A25451" w:rsidRPr="009B5EA6" w:rsidRDefault="00A25451" w:rsidP="000E54B0">
      <w:pPr>
        <w:numPr>
          <w:ilvl w:val="0"/>
          <w:numId w:val="14"/>
        </w:numPr>
        <w:suppressAutoHyphens/>
        <w:spacing w:after="0" w:line="360" w:lineRule="auto"/>
        <w:jc w:val="both"/>
        <w:rPr>
          <w:rFonts w:ascii="Times New Roman" w:eastAsia="Times New Roman" w:hAnsi="Times New Roman"/>
          <w:sz w:val="20"/>
          <w:szCs w:val="20"/>
          <w:lang w:eastAsia="pl-PL"/>
        </w:rPr>
      </w:pPr>
      <w:r w:rsidRPr="009B5EA6">
        <w:rPr>
          <w:rFonts w:ascii="Times New Roman" w:eastAsia="Times New Roman" w:hAnsi="Times New Roman"/>
          <w:sz w:val="20"/>
          <w:szCs w:val="20"/>
          <w:lang w:eastAsia="pl-PL"/>
        </w:rPr>
        <w:t xml:space="preserve">W przypadku zabezpieczeń, o których mowa w </w:t>
      </w:r>
      <w:r w:rsidRPr="009B5EA6">
        <w:rPr>
          <w:rFonts w:ascii="Times New Roman" w:eastAsia="Times New Roman" w:hAnsi="Times New Roman"/>
          <w:b/>
          <w:sz w:val="20"/>
          <w:szCs w:val="20"/>
          <w:lang w:eastAsia="pl-PL"/>
        </w:rPr>
        <w:t>§</w:t>
      </w:r>
      <w:r w:rsidRPr="009B5EA6">
        <w:rPr>
          <w:rFonts w:ascii="Times New Roman" w:eastAsia="Times New Roman" w:hAnsi="Times New Roman"/>
          <w:sz w:val="20"/>
          <w:szCs w:val="20"/>
          <w:lang w:eastAsia="pl-PL"/>
        </w:rPr>
        <w:t>8 pkt. 1  Regulaminu – suma wynikająca z zabezpieczeń musi zapewniać zwrot w wysokości przyznanych środków tj. 2</w:t>
      </w:r>
      <w:r w:rsidR="00F42C68">
        <w:rPr>
          <w:rFonts w:ascii="Times New Roman" w:eastAsia="Times New Roman" w:hAnsi="Times New Roman"/>
          <w:sz w:val="20"/>
          <w:szCs w:val="20"/>
          <w:lang w:eastAsia="pl-PL"/>
        </w:rPr>
        <w:t>7</w:t>
      </w:r>
      <w:r w:rsidRPr="009B5EA6">
        <w:rPr>
          <w:rFonts w:ascii="Times New Roman" w:eastAsia="Times New Roman" w:hAnsi="Times New Roman"/>
          <w:sz w:val="20"/>
          <w:szCs w:val="20"/>
          <w:lang w:eastAsia="pl-PL"/>
        </w:rPr>
        <w:t> </w:t>
      </w:r>
      <w:r w:rsidR="00F42C68">
        <w:rPr>
          <w:rFonts w:ascii="Times New Roman" w:eastAsia="Times New Roman" w:hAnsi="Times New Roman"/>
          <w:sz w:val="20"/>
          <w:szCs w:val="20"/>
          <w:lang w:eastAsia="pl-PL"/>
        </w:rPr>
        <w:t>980</w:t>
      </w:r>
      <w:r w:rsidRPr="009B5EA6">
        <w:rPr>
          <w:rFonts w:ascii="Times New Roman" w:eastAsia="Times New Roman" w:hAnsi="Times New Roman"/>
          <w:sz w:val="20"/>
          <w:szCs w:val="20"/>
          <w:lang w:eastAsia="pl-PL"/>
        </w:rPr>
        <w:t>,</w:t>
      </w:r>
      <w:r w:rsidR="00F42C68">
        <w:rPr>
          <w:rFonts w:ascii="Times New Roman" w:eastAsia="Times New Roman" w:hAnsi="Times New Roman"/>
          <w:sz w:val="20"/>
          <w:szCs w:val="20"/>
          <w:lang w:eastAsia="pl-PL"/>
        </w:rPr>
        <w:t>13</w:t>
      </w:r>
      <w:r w:rsidRPr="009B5EA6">
        <w:rPr>
          <w:rFonts w:ascii="Times New Roman" w:eastAsia="Times New Roman" w:hAnsi="Times New Roman"/>
          <w:sz w:val="20"/>
          <w:szCs w:val="20"/>
          <w:lang w:eastAsia="pl-PL"/>
        </w:rPr>
        <w:t xml:space="preserve">zł </w:t>
      </w:r>
      <w:r w:rsidRPr="009B5EA6">
        <w:rPr>
          <w:rFonts w:ascii="Times New Roman" w:hAnsi="Times New Roman"/>
          <w:sz w:val="20"/>
          <w:szCs w:val="20"/>
        </w:rPr>
        <w:t>na okres nie krótszy  niż 16  miesięcy od dnia podpisania umowy.</w:t>
      </w:r>
    </w:p>
    <w:p w14:paraId="372A53B0" w14:textId="77777777" w:rsidR="00A25451" w:rsidRPr="009B5EA6" w:rsidRDefault="00A25451" w:rsidP="000E54B0">
      <w:pPr>
        <w:numPr>
          <w:ilvl w:val="0"/>
          <w:numId w:val="14"/>
        </w:numPr>
        <w:suppressAutoHyphens/>
        <w:spacing w:after="0" w:line="360" w:lineRule="auto"/>
        <w:jc w:val="both"/>
        <w:rPr>
          <w:rFonts w:ascii="Times New Roman" w:eastAsia="Times New Roman" w:hAnsi="Times New Roman"/>
          <w:sz w:val="20"/>
          <w:szCs w:val="20"/>
          <w:lang w:eastAsia="pl-PL"/>
        </w:rPr>
      </w:pPr>
      <w:r w:rsidRPr="009B5EA6">
        <w:rPr>
          <w:rFonts w:ascii="Times New Roman" w:eastAsia="Times New Roman" w:hAnsi="Times New Roman"/>
          <w:sz w:val="20"/>
          <w:szCs w:val="20"/>
          <w:lang w:eastAsia="pl-PL"/>
        </w:rPr>
        <w:t>Ostateczną decyzję w sprawie liczby poręczycieli podejmuje Prezes Fundacji „Razem” uwzględniając wysokość przyznanych środków i osiągane przez poręczycieli dochody.</w:t>
      </w:r>
    </w:p>
    <w:p w14:paraId="6DD95F93" w14:textId="77777777" w:rsidR="00A25451" w:rsidRPr="009B5EA6" w:rsidRDefault="00A25451" w:rsidP="000E54B0">
      <w:pPr>
        <w:numPr>
          <w:ilvl w:val="0"/>
          <w:numId w:val="14"/>
        </w:numPr>
        <w:suppressAutoHyphens/>
        <w:spacing w:after="0" w:line="360" w:lineRule="auto"/>
        <w:jc w:val="both"/>
        <w:rPr>
          <w:rFonts w:ascii="Times New Roman" w:eastAsia="Times New Roman" w:hAnsi="Times New Roman"/>
          <w:sz w:val="20"/>
          <w:szCs w:val="20"/>
          <w:lang w:eastAsia="pl-PL"/>
        </w:rPr>
      </w:pPr>
      <w:r w:rsidRPr="009B5EA6">
        <w:rPr>
          <w:rFonts w:ascii="Times New Roman" w:eastAsia="Arial Unicode MS" w:hAnsi="Times New Roman"/>
          <w:sz w:val="20"/>
          <w:szCs w:val="20"/>
          <w:lang w:eastAsia="pl-PL"/>
        </w:rPr>
        <w:t xml:space="preserve">W przypadku </w:t>
      </w:r>
      <w:r w:rsidRPr="009B5EA6">
        <w:rPr>
          <w:rFonts w:ascii="Times New Roman" w:eastAsia="Times New Roman" w:hAnsi="Times New Roman"/>
          <w:sz w:val="20"/>
          <w:szCs w:val="20"/>
          <w:lang w:eastAsia="pl-PL"/>
        </w:rPr>
        <w:t xml:space="preserve">zabezpieczenia, o którym mowa w </w:t>
      </w:r>
      <w:r w:rsidRPr="009B5EA6">
        <w:rPr>
          <w:rFonts w:ascii="Times New Roman" w:eastAsia="Times New Roman" w:hAnsi="Times New Roman"/>
          <w:b/>
          <w:sz w:val="20"/>
          <w:szCs w:val="20"/>
          <w:lang w:eastAsia="pl-PL"/>
        </w:rPr>
        <w:t>§</w:t>
      </w:r>
      <w:r w:rsidRPr="009B5EA6">
        <w:rPr>
          <w:rFonts w:ascii="Times New Roman" w:eastAsia="Times New Roman" w:hAnsi="Times New Roman"/>
          <w:sz w:val="20"/>
          <w:szCs w:val="20"/>
          <w:lang w:eastAsia="pl-PL"/>
        </w:rPr>
        <w:t xml:space="preserve">8 pkt. 2 Regulaminu, gdy poręczycielem jest </w:t>
      </w:r>
      <w:r w:rsidRPr="009B5EA6">
        <w:rPr>
          <w:rFonts w:ascii="Times New Roman" w:eastAsia="Arial Unicode MS" w:hAnsi="Times New Roman"/>
          <w:sz w:val="20"/>
          <w:szCs w:val="20"/>
          <w:lang w:eastAsia="pl-PL"/>
        </w:rPr>
        <w:t>przedsiębiorca rozliczający się z podatku dochodowego w formie ryczałtu od przychodów ewidencjonowanych, dochód brutto obliczany jest wg wzoru:</w:t>
      </w:r>
    </w:p>
    <w:p w14:paraId="47348609" w14:textId="77777777" w:rsidR="00A25451" w:rsidRPr="009B5EA6" w:rsidRDefault="00A25451" w:rsidP="00A25451">
      <w:pPr>
        <w:tabs>
          <w:tab w:val="left" w:pos="1156"/>
          <w:tab w:val="left" w:pos="1440"/>
        </w:tabs>
        <w:spacing w:after="0" w:line="360" w:lineRule="auto"/>
        <w:jc w:val="both"/>
        <w:rPr>
          <w:rFonts w:ascii="Times New Roman" w:eastAsia="Times New Roman" w:hAnsi="Times New Roman"/>
          <w:sz w:val="20"/>
          <w:szCs w:val="20"/>
          <w:lang w:eastAsia="pl-PL"/>
        </w:rPr>
      </w:pPr>
    </w:p>
    <w:p w14:paraId="4506D605" w14:textId="40170814" w:rsidR="00A25451" w:rsidRPr="009B5EA6" w:rsidRDefault="00A25451" w:rsidP="00A25451">
      <w:pPr>
        <w:spacing w:after="0" w:line="360" w:lineRule="auto"/>
        <w:ind w:left="708" w:firstLine="708"/>
        <w:rPr>
          <w:rFonts w:ascii="Times New Roman" w:eastAsia="Arial Unicode MS" w:hAnsi="Times New Roman"/>
          <w:sz w:val="20"/>
          <w:szCs w:val="20"/>
          <w:lang w:eastAsia="pl-PL"/>
        </w:rPr>
      </w:pPr>
      <w:r>
        <w:rPr>
          <w:rFonts w:ascii="Times New Roman" w:eastAsia="Arial Unicode MS" w:hAnsi="Times New Roman"/>
          <w:b/>
          <w:noProof/>
          <w:position w:val="-28"/>
          <w:sz w:val="20"/>
          <w:szCs w:val="20"/>
          <w:lang w:eastAsia="ar-SA"/>
        </w:rPr>
        <w:drawing>
          <wp:inline distT="0" distB="0" distL="0" distR="0" wp14:anchorId="429AA046" wp14:editId="47A2800B">
            <wp:extent cx="1478280" cy="601980"/>
            <wp:effectExtent l="0" t="0" r="7620" b="762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8280" cy="601980"/>
                    </a:xfrm>
                    <a:prstGeom prst="rect">
                      <a:avLst/>
                    </a:prstGeom>
                    <a:noFill/>
                    <a:ln>
                      <a:noFill/>
                    </a:ln>
                  </pic:spPr>
                </pic:pic>
              </a:graphicData>
            </a:graphic>
          </wp:inline>
        </w:drawing>
      </w:r>
    </w:p>
    <w:p w14:paraId="324D53FC" w14:textId="77777777" w:rsidR="00A25451" w:rsidRPr="009B5EA6" w:rsidRDefault="00A25451" w:rsidP="00A25451">
      <w:pPr>
        <w:spacing w:after="0" w:line="360" w:lineRule="auto"/>
        <w:jc w:val="both"/>
        <w:rPr>
          <w:rFonts w:ascii="Times New Roman" w:eastAsia="Arial Unicode MS" w:hAnsi="Times New Roman"/>
          <w:i/>
          <w:sz w:val="20"/>
          <w:szCs w:val="20"/>
          <w:lang w:eastAsia="pl-PL"/>
        </w:rPr>
      </w:pPr>
      <w:r w:rsidRPr="009B5EA6">
        <w:rPr>
          <w:rFonts w:ascii="Times New Roman" w:eastAsia="Arial Unicode MS" w:hAnsi="Times New Roman"/>
          <w:i/>
          <w:sz w:val="20"/>
          <w:szCs w:val="20"/>
          <w:lang w:eastAsia="pl-PL"/>
        </w:rPr>
        <w:t>gdzie:</w:t>
      </w:r>
    </w:p>
    <w:p w14:paraId="5B9BC00A" w14:textId="77777777" w:rsidR="00A25451" w:rsidRPr="009B5EA6" w:rsidRDefault="00A25451" w:rsidP="00A25451">
      <w:pPr>
        <w:spacing w:after="0" w:line="360" w:lineRule="auto"/>
        <w:jc w:val="both"/>
        <w:rPr>
          <w:rFonts w:ascii="Times New Roman" w:eastAsia="Arial Unicode MS" w:hAnsi="Times New Roman"/>
          <w:i/>
          <w:sz w:val="20"/>
          <w:szCs w:val="20"/>
          <w:lang w:eastAsia="pl-PL"/>
        </w:rPr>
      </w:pPr>
      <w:r w:rsidRPr="009B5EA6">
        <w:rPr>
          <w:rFonts w:ascii="Times New Roman" w:eastAsia="Arial Unicode MS" w:hAnsi="Times New Roman"/>
          <w:i/>
          <w:sz w:val="20"/>
          <w:szCs w:val="20"/>
          <w:lang w:eastAsia="pl-PL"/>
        </w:rPr>
        <w:tab/>
      </w:r>
      <w:r w:rsidRPr="009B5EA6">
        <w:rPr>
          <w:rFonts w:ascii="Times New Roman" w:eastAsia="Arial Unicode MS" w:hAnsi="Times New Roman"/>
          <w:i/>
          <w:sz w:val="20"/>
          <w:szCs w:val="20"/>
          <w:lang w:eastAsia="pl-PL"/>
        </w:rPr>
        <w:tab/>
        <w:t>Db – średni dochód brutto</w:t>
      </w:r>
    </w:p>
    <w:p w14:paraId="01232324" w14:textId="77777777" w:rsidR="00A25451" w:rsidRPr="009B5EA6" w:rsidRDefault="00A25451" w:rsidP="00A25451">
      <w:pPr>
        <w:spacing w:after="0" w:line="360" w:lineRule="auto"/>
        <w:jc w:val="both"/>
        <w:rPr>
          <w:rFonts w:ascii="Times New Roman" w:eastAsia="Arial Unicode MS" w:hAnsi="Times New Roman"/>
          <w:i/>
          <w:sz w:val="20"/>
          <w:szCs w:val="20"/>
          <w:lang w:eastAsia="pl-PL"/>
        </w:rPr>
      </w:pPr>
      <w:r w:rsidRPr="009B5EA6">
        <w:rPr>
          <w:rFonts w:ascii="Times New Roman" w:eastAsia="Arial Unicode MS" w:hAnsi="Times New Roman"/>
          <w:i/>
          <w:sz w:val="20"/>
          <w:szCs w:val="20"/>
          <w:lang w:eastAsia="pl-PL"/>
        </w:rPr>
        <w:tab/>
      </w:r>
      <w:r w:rsidRPr="009B5EA6">
        <w:rPr>
          <w:rFonts w:ascii="Times New Roman" w:eastAsia="Arial Unicode MS" w:hAnsi="Times New Roman"/>
          <w:i/>
          <w:sz w:val="20"/>
          <w:szCs w:val="20"/>
          <w:lang w:eastAsia="pl-PL"/>
        </w:rPr>
        <w:tab/>
      </w:r>
      <w:proofErr w:type="spellStart"/>
      <w:r w:rsidRPr="009B5EA6">
        <w:rPr>
          <w:rFonts w:ascii="Times New Roman" w:eastAsia="Arial Unicode MS" w:hAnsi="Times New Roman"/>
          <w:i/>
          <w:sz w:val="20"/>
          <w:szCs w:val="20"/>
          <w:lang w:eastAsia="pl-PL"/>
        </w:rPr>
        <w:t>Ps</w:t>
      </w:r>
      <w:proofErr w:type="spellEnd"/>
      <w:r w:rsidRPr="009B5EA6">
        <w:rPr>
          <w:rFonts w:ascii="Times New Roman" w:eastAsia="Arial Unicode MS" w:hAnsi="Times New Roman"/>
          <w:i/>
          <w:sz w:val="20"/>
          <w:szCs w:val="20"/>
          <w:lang w:eastAsia="pl-PL"/>
        </w:rPr>
        <w:t xml:space="preserve"> – osiągnięty przychód (na podstawie rozliczenia rocznego PIT – 28)</w:t>
      </w:r>
    </w:p>
    <w:p w14:paraId="3C07D7F2" w14:textId="77777777" w:rsidR="00A25451" w:rsidRPr="009B5EA6" w:rsidRDefault="00A25451" w:rsidP="00A25451">
      <w:pPr>
        <w:spacing w:after="0" w:line="360" w:lineRule="auto"/>
        <w:jc w:val="both"/>
        <w:rPr>
          <w:rFonts w:ascii="Times New Roman" w:eastAsia="Arial Unicode MS" w:hAnsi="Times New Roman"/>
          <w:i/>
          <w:sz w:val="20"/>
          <w:szCs w:val="20"/>
          <w:lang w:eastAsia="pl-PL"/>
        </w:rPr>
      </w:pPr>
      <w:r w:rsidRPr="009B5EA6">
        <w:rPr>
          <w:rFonts w:ascii="Times New Roman" w:eastAsia="Arial Unicode MS" w:hAnsi="Times New Roman"/>
          <w:i/>
          <w:sz w:val="20"/>
          <w:szCs w:val="20"/>
          <w:lang w:eastAsia="pl-PL"/>
        </w:rPr>
        <w:tab/>
      </w:r>
      <w:r w:rsidRPr="009B5EA6">
        <w:rPr>
          <w:rFonts w:ascii="Times New Roman" w:eastAsia="Arial Unicode MS" w:hAnsi="Times New Roman"/>
          <w:i/>
          <w:sz w:val="20"/>
          <w:szCs w:val="20"/>
          <w:lang w:eastAsia="pl-PL"/>
        </w:rPr>
        <w:tab/>
        <w:t>Sr – stawka podatku zryczałtowanego obowiązująca danego przedsiębiorcę</w:t>
      </w:r>
    </w:p>
    <w:p w14:paraId="13F43DC7" w14:textId="77777777" w:rsidR="00A25451" w:rsidRPr="009B5EA6" w:rsidRDefault="00A25451" w:rsidP="00A25451">
      <w:pPr>
        <w:spacing w:after="0" w:line="360" w:lineRule="auto"/>
        <w:jc w:val="both"/>
        <w:rPr>
          <w:rFonts w:ascii="Times New Roman" w:eastAsia="Arial Unicode MS" w:hAnsi="Times New Roman"/>
          <w:i/>
          <w:sz w:val="20"/>
          <w:szCs w:val="20"/>
          <w:lang w:eastAsia="pl-PL"/>
        </w:rPr>
      </w:pPr>
      <w:r w:rsidRPr="009B5EA6">
        <w:rPr>
          <w:rFonts w:ascii="Times New Roman" w:eastAsia="Arial Unicode MS" w:hAnsi="Times New Roman"/>
          <w:i/>
          <w:sz w:val="20"/>
          <w:szCs w:val="20"/>
          <w:lang w:eastAsia="pl-PL"/>
        </w:rPr>
        <w:tab/>
      </w:r>
      <w:r w:rsidRPr="009B5EA6">
        <w:rPr>
          <w:rFonts w:ascii="Times New Roman" w:eastAsia="Arial Unicode MS" w:hAnsi="Times New Roman"/>
          <w:i/>
          <w:sz w:val="20"/>
          <w:szCs w:val="20"/>
          <w:lang w:eastAsia="pl-PL"/>
        </w:rPr>
        <w:tab/>
      </w:r>
      <w:proofErr w:type="spellStart"/>
      <w:r w:rsidRPr="009B5EA6">
        <w:rPr>
          <w:rFonts w:ascii="Times New Roman" w:eastAsia="Arial Unicode MS" w:hAnsi="Times New Roman"/>
          <w:i/>
          <w:sz w:val="20"/>
          <w:szCs w:val="20"/>
          <w:lang w:eastAsia="pl-PL"/>
        </w:rPr>
        <w:t>Sf</w:t>
      </w:r>
      <w:proofErr w:type="spellEnd"/>
      <w:r w:rsidRPr="009B5EA6">
        <w:rPr>
          <w:rFonts w:ascii="Times New Roman" w:eastAsia="Arial Unicode MS" w:hAnsi="Times New Roman"/>
          <w:i/>
          <w:sz w:val="20"/>
          <w:szCs w:val="20"/>
          <w:lang w:eastAsia="pl-PL"/>
        </w:rPr>
        <w:t xml:space="preserve"> – wskaźnik procentowy wg tabeli</w:t>
      </w:r>
    </w:p>
    <w:p w14:paraId="1BF2B896" w14:textId="77777777" w:rsidR="00A25451" w:rsidRPr="009B5EA6" w:rsidRDefault="00A25451" w:rsidP="00A25451">
      <w:pPr>
        <w:spacing w:after="0" w:line="360" w:lineRule="auto"/>
        <w:jc w:val="both"/>
        <w:rPr>
          <w:rFonts w:ascii="Times New Roman" w:eastAsia="Arial Unicode MS" w:hAnsi="Times New Roman"/>
          <w:i/>
          <w:sz w:val="20"/>
          <w:szCs w:val="20"/>
          <w:lang w:eastAsia="pl-PL"/>
        </w:rPr>
      </w:pPr>
    </w:p>
    <w:tbl>
      <w:tblPr>
        <w:tblW w:w="0" w:type="auto"/>
        <w:tblInd w:w="4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1"/>
        <w:gridCol w:w="1821"/>
      </w:tblGrid>
      <w:tr w:rsidR="00A25451" w:rsidRPr="009B5EA6" w14:paraId="72E09802" w14:textId="77777777" w:rsidTr="00D643D8">
        <w:trPr>
          <w:trHeight w:val="292"/>
        </w:trPr>
        <w:tc>
          <w:tcPr>
            <w:tcW w:w="2081" w:type="dxa"/>
            <w:tcBorders>
              <w:top w:val="single" w:sz="4" w:space="0" w:color="auto"/>
              <w:left w:val="single" w:sz="4" w:space="0" w:color="auto"/>
              <w:bottom w:val="single" w:sz="4" w:space="0" w:color="auto"/>
              <w:right w:val="single" w:sz="4" w:space="0" w:color="auto"/>
            </w:tcBorders>
            <w:hideMark/>
          </w:tcPr>
          <w:p w14:paraId="49A01C4C" w14:textId="77777777" w:rsidR="00A25451" w:rsidRPr="009B5EA6" w:rsidRDefault="00A25451" w:rsidP="00D643D8">
            <w:pPr>
              <w:suppressAutoHyphens/>
              <w:spacing w:after="0" w:line="360" w:lineRule="auto"/>
              <w:jc w:val="center"/>
              <w:rPr>
                <w:rFonts w:ascii="Times New Roman" w:eastAsia="Arial Unicode MS" w:hAnsi="Times New Roman"/>
                <w:b/>
                <w:i/>
                <w:sz w:val="20"/>
                <w:szCs w:val="20"/>
                <w:lang w:eastAsia="ar-SA"/>
              </w:rPr>
            </w:pPr>
            <w:r w:rsidRPr="009B5EA6">
              <w:rPr>
                <w:rFonts w:ascii="Times New Roman" w:eastAsia="Arial Unicode MS" w:hAnsi="Times New Roman"/>
                <w:b/>
                <w:i/>
                <w:sz w:val="20"/>
                <w:szCs w:val="20"/>
                <w:lang w:eastAsia="pl-PL"/>
              </w:rPr>
              <w:t>Stawka ryczałtu</w:t>
            </w:r>
          </w:p>
        </w:tc>
        <w:tc>
          <w:tcPr>
            <w:tcW w:w="1821" w:type="dxa"/>
            <w:tcBorders>
              <w:top w:val="single" w:sz="4" w:space="0" w:color="auto"/>
              <w:left w:val="single" w:sz="4" w:space="0" w:color="auto"/>
              <w:bottom w:val="single" w:sz="4" w:space="0" w:color="auto"/>
              <w:right w:val="single" w:sz="4" w:space="0" w:color="auto"/>
            </w:tcBorders>
            <w:hideMark/>
          </w:tcPr>
          <w:p w14:paraId="1E6A663B" w14:textId="77777777" w:rsidR="00A25451" w:rsidRPr="009B5EA6" w:rsidRDefault="00A25451" w:rsidP="00D643D8">
            <w:pPr>
              <w:suppressAutoHyphens/>
              <w:spacing w:after="0" w:line="360" w:lineRule="auto"/>
              <w:jc w:val="center"/>
              <w:rPr>
                <w:rFonts w:ascii="Times New Roman" w:eastAsia="Arial Unicode MS" w:hAnsi="Times New Roman"/>
                <w:b/>
                <w:i/>
                <w:sz w:val="20"/>
                <w:szCs w:val="20"/>
                <w:lang w:eastAsia="ar-SA"/>
              </w:rPr>
            </w:pPr>
            <w:proofErr w:type="spellStart"/>
            <w:r w:rsidRPr="009B5EA6">
              <w:rPr>
                <w:rFonts w:ascii="Times New Roman" w:eastAsia="Arial Unicode MS" w:hAnsi="Times New Roman"/>
                <w:b/>
                <w:i/>
                <w:sz w:val="20"/>
                <w:szCs w:val="20"/>
                <w:lang w:eastAsia="pl-PL"/>
              </w:rPr>
              <w:t>Sf</w:t>
            </w:r>
            <w:proofErr w:type="spellEnd"/>
          </w:p>
        </w:tc>
      </w:tr>
      <w:tr w:rsidR="00A25451" w:rsidRPr="009B5EA6" w14:paraId="58833D75" w14:textId="77777777" w:rsidTr="00D643D8">
        <w:trPr>
          <w:trHeight w:val="292"/>
        </w:trPr>
        <w:tc>
          <w:tcPr>
            <w:tcW w:w="2081" w:type="dxa"/>
            <w:tcBorders>
              <w:top w:val="single" w:sz="4" w:space="0" w:color="auto"/>
              <w:left w:val="single" w:sz="4" w:space="0" w:color="auto"/>
              <w:bottom w:val="single" w:sz="4" w:space="0" w:color="auto"/>
              <w:right w:val="single" w:sz="4" w:space="0" w:color="auto"/>
            </w:tcBorders>
            <w:hideMark/>
          </w:tcPr>
          <w:p w14:paraId="2D3475DF" w14:textId="77777777" w:rsidR="00A25451" w:rsidRPr="009B5EA6" w:rsidRDefault="00A25451" w:rsidP="00D643D8">
            <w:pPr>
              <w:suppressAutoHyphens/>
              <w:spacing w:after="0" w:line="360" w:lineRule="auto"/>
              <w:jc w:val="center"/>
              <w:rPr>
                <w:rFonts w:ascii="Times New Roman" w:eastAsia="Arial Unicode MS" w:hAnsi="Times New Roman"/>
                <w:i/>
                <w:sz w:val="20"/>
                <w:szCs w:val="20"/>
                <w:lang w:eastAsia="ar-SA"/>
              </w:rPr>
            </w:pPr>
            <w:r w:rsidRPr="009B5EA6">
              <w:rPr>
                <w:rFonts w:ascii="Times New Roman" w:eastAsia="Arial Unicode MS" w:hAnsi="Times New Roman"/>
                <w:i/>
                <w:sz w:val="20"/>
                <w:szCs w:val="20"/>
                <w:lang w:eastAsia="pl-PL"/>
              </w:rPr>
              <w:t>3%</w:t>
            </w:r>
          </w:p>
        </w:tc>
        <w:tc>
          <w:tcPr>
            <w:tcW w:w="1821" w:type="dxa"/>
            <w:tcBorders>
              <w:top w:val="single" w:sz="4" w:space="0" w:color="auto"/>
              <w:left w:val="single" w:sz="4" w:space="0" w:color="auto"/>
              <w:bottom w:val="single" w:sz="4" w:space="0" w:color="auto"/>
              <w:right w:val="single" w:sz="4" w:space="0" w:color="auto"/>
            </w:tcBorders>
            <w:hideMark/>
          </w:tcPr>
          <w:p w14:paraId="509AAA47" w14:textId="77777777" w:rsidR="00A25451" w:rsidRPr="009B5EA6" w:rsidRDefault="00A25451" w:rsidP="00D643D8">
            <w:pPr>
              <w:suppressAutoHyphens/>
              <w:spacing w:after="0" w:line="360" w:lineRule="auto"/>
              <w:jc w:val="center"/>
              <w:rPr>
                <w:rFonts w:ascii="Times New Roman" w:eastAsia="Arial Unicode MS" w:hAnsi="Times New Roman"/>
                <w:i/>
                <w:sz w:val="20"/>
                <w:szCs w:val="20"/>
                <w:lang w:eastAsia="ar-SA"/>
              </w:rPr>
            </w:pPr>
            <w:r w:rsidRPr="009B5EA6">
              <w:rPr>
                <w:rFonts w:ascii="Times New Roman" w:eastAsia="Arial Unicode MS" w:hAnsi="Times New Roman"/>
                <w:i/>
                <w:sz w:val="20"/>
                <w:szCs w:val="20"/>
                <w:lang w:eastAsia="pl-PL"/>
              </w:rPr>
              <w:t>19%</w:t>
            </w:r>
          </w:p>
        </w:tc>
      </w:tr>
      <w:tr w:rsidR="00A25451" w:rsidRPr="009B5EA6" w14:paraId="4554F3E2" w14:textId="77777777" w:rsidTr="00D643D8">
        <w:trPr>
          <w:trHeight w:val="315"/>
        </w:trPr>
        <w:tc>
          <w:tcPr>
            <w:tcW w:w="2081" w:type="dxa"/>
            <w:tcBorders>
              <w:top w:val="single" w:sz="4" w:space="0" w:color="auto"/>
              <w:left w:val="single" w:sz="4" w:space="0" w:color="auto"/>
              <w:bottom w:val="single" w:sz="4" w:space="0" w:color="auto"/>
              <w:right w:val="single" w:sz="4" w:space="0" w:color="auto"/>
            </w:tcBorders>
            <w:hideMark/>
          </w:tcPr>
          <w:p w14:paraId="3DD99F46" w14:textId="77777777" w:rsidR="00A25451" w:rsidRPr="009B5EA6" w:rsidRDefault="00A25451" w:rsidP="00D643D8">
            <w:pPr>
              <w:suppressAutoHyphens/>
              <w:spacing w:after="0" w:line="360" w:lineRule="auto"/>
              <w:jc w:val="center"/>
              <w:rPr>
                <w:rFonts w:ascii="Times New Roman" w:eastAsia="Arial Unicode MS" w:hAnsi="Times New Roman"/>
                <w:i/>
                <w:sz w:val="20"/>
                <w:szCs w:val="20"/>
                <w:lang w:eastAsia="ar-SA"/>
              </w:rPr>
            </w:pPr>
            <w:r w:rsidRPr="009B5EA6">
              <w:rPr>
                <w:rFonts w:ascii="Times New Roman" w:eastAsia="Arial Unicode MS" w:hAnsi="Times New Roman"/>
                <w:i/>
                <w:sz w:val="20"/>
                <w:szCs w:val="20"/>
                <w:lang w:eastAsia="pl-PL"/>
              </w:rPr>
              <w:t>5,5%</w:t>
            </w:r>
          </w:p>
        </w:tc>
        <w:tc>
          <w:tcPr>
            <w:tcW w:w="1821" w:type="dxa"/>
            <w:tcBorders>
              <w:top w:val="single" w:sz="4" w:space="0" w:color="auto"/>
              <w:left w:val="single" w:sz="4" w:space="0" w:color="auto"/>
              <w:bottom w:val="single" w:sz="4" w:space="0" w:color="auto"/>
              <w:right w:val="single" w:sz="4" w:space="0" w:color="auto"/>
            </w:tcBorders>
            <w:hideMark/>
          </w:tcPr>
          <w:p w14:paraId="60C01E3D" w14:textId="77777777" w:rsidR="00A25451" w:rsidRPr="009B5EA6" w:rsidRDefault="00A25451" w:rsidP="00D643D8">
            <w:pPr>
              <w:suppressAutoHyphens/>
              <w:spacing w:after="0" w:line="360" w:lineRule="auto"/>
              <w:jc w:val="center"/>
              <w:rPr>
                <w:rFonts w:ascii="Times New Roman" w:eastAsia="Arial Unicode MS" w:hAnsi="Times New Roman"/>
                <w:i/>
                <w:sz w:val="20"/>
                <w:szCs w:val="20"/>
                <w:lang w:eastAsia="ar-SA"/>
              </w:rPr>
            </w:pPr>
            <w:r w:rsidRPr="009B5EA6">
              <w:rPr>
                <w:rFonts w:ascii="Times New Roman" w:eastAsia="Arial Unicode MS" w:hAnsi="Times New Roman"/>
                <w:i/>
                <w:sz w:val="20"/>
                <w:szCs w:val="20"/>
                <w:lang w:eastAsia="pl-PL"/>
              </w:rPr>
              <w:t>30%</w:t>
            </w:r>
          </w:p>
        </w:tc>
      </w:tr>
      <w:tr w:rsidR="00A25451" w:rsidRPr="009B5EA6" w14:paraId="2A281A97" w14:textId="77777777" w:rsidTr="00D643D8">
        <w:trPr>
          <w:trHeight w:val="292"/>
        </w:trPr>
        <w:tc>
          <w:tcPr>
            <w:tcW w:w="2081" w:type="dxa"/>
            <w:tcBorders>
              <w:top w:val="single" w:sz="4" w:space="0" w:color="auto"/>
              <w:left w:val="single" w:sz="4" w:space="0" w:color="auto"/>
              <w:bottom w:val="single" w:sz="4" w:space="0" w:color="auto"/>
              <w:right w:val="single" w:sz="4" w:space="0" w:color="auto"/>
            </w:tcBorders>
            <w:hideMark/>
          </w:tcPr>
          <w:p w14:paraId="671D0A41" w14:textId="77777777" w:rsidR="00A25451" w:rsidRPr="009B5EA6" w:rsidRDefault="00A25451" w:rsidP="00D643D8">
            <w:pPr>
              <w:suppressAutoHyphens/>
              <w:spacing w:after="0" w:line="360" w:lineRule="auto"/>
              <w:jc w:val="center"/>
              <w:rPr>
                <w:rFonts w:ascii="Times New Roman" w:eastAsia="Arial Unicode MS" w:hAnsi="Times New Roman"/>
                <w:i/>
                <w:sz w:val="20"/>
                <w:szCs w:val="20"/>
                <w:lang w:eastAsia="ar-SA"/>
              </w:rPr>
            </w:pPr>
            <w:r w:rsidRPr="009B5EA6">
              <w:rPr>
                <w:rFonts w:ascii="Times New Roman" w:eastAsia="Arial Unicode MS" w:hAnsi="Times New Roman"/>
                <w:i/>
                <w:sz w:val="20"/>
                <w:szCs w:val="20"/>
                <w:lang w:eastAsia="pl-PL"/>
              </w:rPr>
              <w:t>8,5%, 17%, 20%</w:t>
            </w:r>
          </w:p>
        </w:tc>
        <w:tc>
          <w:tcPr>
            <w:tcW w:w="1821" w:type="dxa"/>
            <w:tcBorders>
              <w:top w:val="single" w:sz="4" w:space="0" w:color="auto"/>
              <w:left w:val="single" w:sz="4" w:space="0" w:color="auto"/>
              <w:bottom w:val="single" w:sz="4" w:space="0" w:color="auto"/>
              <w:right w:val="single" w:sz="4" w:space="0" w:color="auto"/>
            </w:tcBorders>
            <w:hideMark/>
          </w:tcPr>
          <w:p w14:paraId="601F41B1" w14:textId="77777777" w:rsidR="00A25451" w:rsidRPr="009B5EA6" w:rsidRDefault="00A25451" w:rsidP="00D643D8">
            <w:pPr>
              <w:suppressAutoHyphens/>
              <w:spacing w:after="0" w:line="360" w:lineRule="auto"/>
              <w:jc w:val="center"/>
              <w:rPr>
                <w:rFonts w:ascii="Times New Roman" w:eastAsia="Arial Unicode MS" w:hAnsi="Times New Roman"/>
                <w:i/>
                <w:sz w:val="20"/>
                <w:szCs w:val="20"/>
                <w:lang w:eastAsia="ar-SA"/>
              </w:rPr>
            </w:pPr>
            <w:r w:rsidRPr="009B5EA6">
              <w:rPr>
                <w:rFonts w:ascii="Times New Roman" w:eastAsia="Arial Unicode MS" w:hAnsi="Times New Roman"/>
                <w:i/>
                <w:sz w:val="20"/>
                <w:szCs w:val="20"/>
                <w:lang w:eastAsia="pl-PL"/>
              </w:rPr>
              <w:t>40%</w:t>
            </w:r>
          </w:p>
        </w:tc>
      </w:tr>
    </w:tbl>
    <w:p w14:paraId="5F90CCEC" w14:textId="77777777" w:rsidR="00A25451" w:rsidRPr="009B5EA6" w:rsidRDefault="00A25451" w:rsidP="00A25451">
      <w:pPr>
        <w:tabs>
          <w:tab w:val="left" w:pos="76"/>
          <w:tab w:val="left" w:pos="360"/>
        </w:tabs>
        <w:spacing w:after="0" w:line="360" w:lineRule="auto"/>
        <w:rPr>
          <w:rFonts w:ascii="Times New Roman" w:eastAsia="Times New Roman" w:hAnsi="Times New Roman"/>
          <w:sz w:val="20"/>
          <w:szCs w:val="20"/>
          <w:lang w:eastAsia="ar-SA"/>
        </w:rPr>
      </w:pPr>
    </w:p>
    <w:p w14:paraId="5112712B" w14:textId="77777777" w:rsidR="00A25451" w:rsidRPr="009B5EA6" w:rsidRDefault="00A25451" w:rsidP="000E54B0">
      <w:pPr>
        <w:numPr>
          <w:ilvl w:val="0"/>
          <w:numId w:val="14"/>
        </w:numPr>
        <w:suppressAutoHyphens/>
        <w:spacing w:after="0" w:line="360" w:lineRule="auto"/>
        <w:jc w:val="both"/>
        <w:rPr>
          <w:rFonts w:ascii="Times New Roman" w:eastAsia="Times New Roman" w:hAnsi="Times New Roman"/>
          <w:sz w:val="20"/>
          <w:szCs w:val="20"/>
          <w:lang w:eastAsia="pl-PL"/>
        </w:rPr>
      </w:pPr>
      <w:r w:rsidRPr="009B5EA6">
        <w:rPr>
          <w:rFonts w:ascii="Times New Roman" w:eastAsia="Times New Roman" w:hAnsi="Times New Roman"/>
          <w:sz w:val="20"/>
          <w:szCs w:val="20"/>
          <w:lang w:eastAsia="pl-PL"/>
        </w:rPr>
        <w:t>Wybór formy zabezpieczenia należy do Fundacji „Razem”.</w:t>
      </w:r>
    </w:p>
    <w:p w14:paraId="4B8C6CFD" w14:textId="77777777" w:rsidR="00A25451" w:rsidRPr="009B5EA6" w:rsidRDefault="00A25451" w:rsidP="000E54B0">
      <w:pPr>
        <w:numPr>
          <w:ilvl w:val="0"/>
          <w:numId w:val="14"/>
        </w:numPr>
        <w:suppressAutoHyphens/>
        <w:spacing w:after="0" w:line="360" w:lineRule="auto"/>
        <w:jc w:val="both"/>
        <w:rPr>
          <w:rFonts w:ascii="Times New Roman" w:eastAsia="Times New Roman" w:hAnsi="Times New Roman"/>
          <w:sz w:val="20"/>
          <w:szCs w:val="20"/>
          <w:lang w:eastAsia="pl-PL"/>
        </w:rPr>
      </w:pPr>
      <w:r w:rsidRPr="009B5EA6">
        <w:rPr>
          <w:rFonts w:ascii="Times New Roman" w:eastAsia="Times New Roman" w:hAnsi="Times New Roman"/>
          <w:sz w:val="20"/>
          <w:szCs w:val="20"/>
          <w:lang w:eastAsia="pl-PL"/>
        </w:rPr>
        <w:t xml:space="preserve">Wszelkie koszty związane z czynnościami dotyczącymi zabezpieczenia ponosi pracodawca. </w:t>
      </w:r>
    </w:p>
    <w:p w14:paraId="653E151A" w14:textId="77777777" w:rsidR="00A25451" w:rsidRPr="009B5EA6" w:rsidRDefault="00A25451" w:rsidP="00A25451">
      <w:pPr>
        <w:spacing w:line="360" w:lineRule="auto"/>
        <w:jc w:val="center"/>
        <w:rPr>
          <w:rFonts w:ascii="Times New Roman" w:hAnsi="Times New Roman"/>
          <w:b/>
          <w:sz w:val="20"/>
          <w:szCs w:val="20"/>
        </w:rPr>
      </w:pPr>
      <w:r w:rsidRPr="009B5EA6">
        <w:rPr>
          <w:rFonts w:ascii="Times New Roman" w:hAnsi="Times New Roman"/>
          <w:b/>
          <w:sz w:val="20"/>
          <w:szCs w:val="20"/>
        </w:rPr>
        <w:t>Rozdział IV</w:t>
      </w:r>
    </w:p>
    <w:p w14:paraId="19BC7591" w14:textId="77777777" w:rsidR="00A25451" w:rsidRPr="009B5EA6" w:rsidRDefault="00A25451" w:rsidP="00A25451">
      <w:pPr>
        <w:spacing w:line="360" w:lineRule="auto"/>
        <w:jc w:val="center"/>
        <w:rPr>
          <w:rFonts w:ascii="Times New Roman" w:hAnsi="Times New Roman"/>
          <w:b/>
          <w:sz w:val="20"/>
          <w:szCs w:val="20"/>
        </w:rPr>
      </w:pPr>
      <w:r w:rsidRPr="009B5EA6">
        <w:rPr>
          <w:rFonts w:ascii="Times New Roman" w:hAnsi="Times New Roman"/>
          <w:b/>
          <w:sz w:val="20"/>
          <w:szCs w:val="20"/>
        </w:rPr>
        <w:t>Podstawowe postanowienia umowy oraz warunki wypłaty refundacji</w:t>
      </w:r>
    </w:p>
    <w:p w14:paraId="6DF6FD76" w14:textId="77777777" w:rsidR="00A25451" w:rsidRPr="009B5EA6" w:rsidRDefault="00A25451" w:rsidP="00A25451">
      <w:pPr>
        <w:spacing w:line="360" w:lineRule="auto"/>
        <w:jc w:val="center"/>
        <w:rPr>
          <w:rFonts w:ascii="Times New Roman" w:hAnsi="Times New Roman"/>
          <w:b/>
          <w:sz w:val="20"/>
          <w:szCs w:val="20"/>
        </w:rPr>
      </w:pPr>
      <w:r w:rsidRPr="009B5EA6">
        <w:rPr>
          <w:rFonts w:ascii="Times New Roman" w:hAnsi="Times New Roman"/>
          <w:b/>
          <w:sz w:val="20"/>
          <w:szCs w:val="20"/>
        </w:rPr>
        <w:t>§ 10.</w:t>
      </w:r>
    </w:p>
    <w:p w14:paraId="37668424" w14:textId="77777777" w:rsidR="00A25451" w:rsidRPr="009B5EA6" w:rsidRDefault="00A25451" w:rsidP="0038773C">
      <w:pPr>
        <w:pStyle w:val="Akapitzlist"/>
        <w:numPr>
          <w:ilvl w:val="1"/>
          <w:numId w:val="13"/>
        </w:numPr>
        <w:spacing w:line="360" w:lineRule="auto"/>
        <w:ind w:hanging="1014"/>
        <w:jc w:val="both"/>
        <w:rPr>
          <w:rFonts w:ascii="Times New Roman" w:hAnsi="Times New Roman"/>
          <w:sz w:val="20"/>
          <w:szCs w:val="20"/>
        </w:rPr>
      </w:pPr>
      <w:r w:rsidRPr="009B5EA6">
        <w:rPr>
          <w:rFonts w:ascii="Times New Roman" w:hAnsi="Times New Roman"/>
          <w:sz w:val="20"/>
          <w:szCs w:val="20"/>
        </w:rPr>
        <w:t>Podstawą refundacji jest umowa zawarta przez Prezesa Fundacji „Razem” z pracodawcą.</w:t>
      </w:r>
    </w:p>
    <w:p w14:paraId="72E81EAF" w14:textId="77777777" w:rsidR="00A25451" w:rsidRPr="009B5EA6" w:rsidRDefault="00A25451" w:rsidP="0038773C">
      <w:pPr>
        <w:pStyle w:val="Akapitzlist"/>
        <w:numPr>
          <w:ilvl w:val="1"/>
          <w:numId w:val="13"/>
        </w:numPr>
        <w:spacing w:line="360" w:lineRule="auto"/>
        <w:ind w:left="709" w:hanging="283"/>
        <w:jc w:val="both"/>
        <w:rPr>
          <w:rFonts w:ascii="Times New Roman" w:hAnsi="Times New Roman"/>
          <w:sz w:val="20"/>
          <w:szCs w:val="20"/>
        </w:rPr>
      </w:pPr>
      <w:r w:rsidRPr="009B5EA6">
        <w:rPr>
          <w:rFonts w:ascii="Times New Roman" w:eastAsia="Times New Roman" w:hAnsi="Times New Roman"/>
          <w:sz w:val="20"/>
          <w:szCs w:val="20"/>
          <w:lang w:eastAsia="pl-PL"/>
        </w:rPr>
        <w:t>Umowa sporządzona jest w formie pisemnej pod rygorem nieważności. Zmiana warunków umowy wymaga również formy pisemnej pod rygorem nieważności w formie aneksu i może mieć miejsce na wniosek każdej ze stron.</w:t>
      </w:r>
    </w:p>
    <w:p w14:paraId="4DEE15F6" w14:textId="77777777" w:rsidR="00A25451" w:rsidRPr="009B5EA6" w:rsidRDefault="00A25451" w:rsidP="0038773C">
      <w:pPr>
        <w:pStyle w:val="Akapitzlist"/>
        <w:numPr>
          <w:ilvl w:val="1"/>
          <w:numId w:val="13"/>
        </w:numPr>
        <w:spacing w:line="360" w:lineRule="auto"/>
        <w:ind w:left="709" w:hanging="283"/>
        <w:jc w:val="both"/>
        <w:rPr>
          <w:rFonts w:ascii="Times New Roman" w:hAnsi="Times New Roman"/>
          <w:sz w:val="20"/>
          <w:szCs w:val="20"/>
        </w:rPr>
      </w:pPr>
      <w:r w:rsidRPr="009B5EA6">
        <w:rPr>
          <w:rFonts w:ascii="Times New Roman" w:eastAsia="Times New Roman" w:hAnsi="Times New Roman"/>
          <w:sz w:val="20"/>
          <w:szCs w:val="20"/>
          <w:lang w:eastAsia="pl-PL"/>
        </w:rPr>
        <w:t>Zawarcie umowy następuje w drodze zgodnego oświadczenia woli stron i żadnej ze stron nie przysługuje roszczenie o jej zawarcie.</w:t>
      </w:r>
    </w:p>
    <w:p w14:paraId="41CD57E8" w14:textId="77777777" w:rsidR="00A25451" w:rsidRPr="009B5EA6" w:rsidRDefault="00A25451" w:rsidP="0038773C">
      <w:pPr>
        <w:pStyle w:val="Akapitzlist"/>
        <w:numPr>
          <w:ilvl w:val="1"/>
          <w:numId w:val="13"/>
        </w:numPr>
        <w:spacing w:line="360" w:lineRule="auto"/>
        <w:ind w:left="709" w:hanging="283"/>
        <w:jc w:val="both"/>
        <w:rPr>
          <w:rFonts w:ascii="Times New Roman" w:hAnsi="Times New Roman"/>
          <w:sz w:val="20"/>
          <w:szCs w:val="20"/>
        </w:rPr>
      </w:pPr>
      <w:r w:rsidRPr="009B5EA6">
        <w:rPr>
          <w:rFonts w:ascii="Times New Roman" w:hAnsi="Times New Roman"/>
          <w:sz w:val="20"/>
          <w:szCs w:val="20"/>
        </w:rPr>
        <w:t xml:space="preserve">Umowa zawarta zostanie w formie pisemnej pod rygorem nieważności w terminie 30 dni kalendarzowych od dnia otrzymania przez Pracodawcę  pisma z informacją o uwzględnieniu wniosku, Fundacja „Razem” zastrzega w uzasadnionych przypadkach możliwość wydłużenie terminu. </w:t>
      </w:r>
    </w:p>
    <w:p w14:paraId="7DB23B71" w14:textId="77777777" w:rsidR="00A25451" w:rsidRPr="009B5EA6" w:rsidRDefault="00A25451" w:rsidP="0038773C">
      <w:pPr>
        <w:pStyle w:val="Akapitzlist"/>
        <w:widowControl w:val="0"/>
        <w:numPr>
          <w:ilvl w:val="1"/>
          <w:numId w:val="13"/>
        </w:numPr>
        <w:spacing w:after="0" w:line="360" w:lineRule="auto"/>
        <w:ind w:left="709" w:hanging="283"/>
        <w:jc w:val="both"/>
        <w:rPr>
          <w:rFonts w:ascii="Times New Roman" w:eastAsia="Times New Roman" w:hAnsi="Times New Roman"/>
          <w:b/>
          <w:sz w:val="20"/>
          <w:szCs w:val="20"/>
          <w:lang w:eastAsia="pl-PL"/>
        </w:rPr>
      </w:pPr>
      <w:r w:rsidRPr="009B5EA6">
        <w:rPr>
          <w:rFonts w:ascii="Times New Roman" w:eastAsia="Times New Roman" w:hAnsi="Times New Roman"/>
          <w:sz w:val="20"/>
          <w:szCs w:val="20"/>
          <w:lang w:eastAsia="pl-PL"/>
        </w:rPr>
        <w:t>Współmałżonkowie wnioskodawców/pracodawców w obecności pracownika Fundacji „Razem” wyrażają pisemną zgodę na zaciągnięcie zobowiązań wynikających z umowy.</w:t>
      </w:r>
    </w:p>
    <w:p w14:paraId="399F47ED" w14:textId="31FDEA95" w:rsidR="00A25451" w:rsidRDefault="00A25451" w:rsidP="00A25451">
      <w:pPr>
        <w:widowControl w:val="0"/>
        <w:tabs>
          <w:tab w:val="left" w:pos="709"/>
        </w:tabs>
        <w:spacing w:after="0" w:line="360" w:lineRule="auto"/>
        <w:jc w:val="center"/>
        <w:rPr>
          <w:rFonts w:ascii="Times New Roman" w:eastAsia="Times New Roman" w:hAnsi="Times New Roman"/>
          <w:b/>
          <w:sz w:val="20"/>
          <w:szCs w:val="20"/>
          <w:lang w:eastAsia="pl-PL"/>
        </w:rPr>
      </w:pPr>
    </w:p>
    <w:p w14:paraId="751D1B49" w14:textId="77777777" w:rsidR="00CC7F09" w:rsidRPr="009B5EA6" w:rsidRDefault="00CC7F09" w:rsidP="00A25451">
      <w:pPr>
        <w:widowControl w:val="0"/>
        <w:tabs>
          <w:tab w:val="left" w:pos="709"/>
        </w:tabs>
        <w:spacing w:after="0" w:line="360" w:lineRule="auto"/>
        <w:jc w:val="center"/>
        <w:rPr>
          <w:rFonts w:ascii="Times New Roman" w:eastAsia="Times New Roman" w:hAnsi="Times New Roman"/>
          <w:b/>
          <w:sz w:val="20"/>
          <w:szCs w:val="20"/>
          <w:lang w:eastAsia="pl-PL"/>
        </w:rPr>
      </w:pPr>
    </w:p>
    <w:p w14:paraId="2E971BE7" w14:textId="77777777" w:rsidR="00A25451" w:rsidRPr="009B5EA6" w:rsidRDefault="00A25451" w:rsidP="00A25451">
      <w:pPr>
        <w:widowControl w:val="0"/>
        <w:tabs>
          <w:tab w:val="left" w:pos="709"/>
        </w:tabs>
        <w:spacing w:after="0" w:line="360" w:lineRule="auto"/>
        <w:jc w:val="center"/>
        <w:rPr>
          <w:rFonts w:ascii="Times New Roman" w:eastAsia="Times New Roman" w:hAnsi="Times New Roman"/>
          <w:b/>
          <w:sz w:val="20"/>
          <w:szCs w:val="20"/>
          <w:lang w:eastAsia="pl-PL"/>
        </w:rPr>
      </w:pPr>
      <w:r w:rsidRPr="009B5EA6">
        <w:rPr>
          <w:rFonts w:ascii="Times New Roman" w:eastAsia="Times New Roman" w:hAnsi="Times New Roman"/>
          <w:b/>
          <w:sz w:val="20"/>
          <w:szCs w:val="20"/>
          <w:lang w:eastAsia="pl-PL"/>
        </w:rPr>
        <w:t>§ 11</w:t>
      </w:r>
    </w:p>
    <w:p w14:paraId="7616275C" w14:textId="77777777" w:rsidR="00A25451" w:rsidRPr="009B5EA6" w:rsidRDefault="00A25451" w:rsidP="00A25451">
      <w:pPr>
        <w:widowControl w:val="0"/>
        <w:tabs>
          <w:tab w:val="left" w:pos="709"/>
        </w:tabs>
        <w:spacing w:after="0" w:line="360" w:lineRule="auto"/>
        <w:rPr>
          <w:rFonts w:ascii="Times New Roman" w:eastAsia="Times New Roman" w:hAnsi="Times New Roman"/>
          <w:b/>
          <w:sz w:val="20"/>
          <w:szCs w:val="20"/>
          <w:lang w:eastAsia="pl-PL"/>
        </w:rPr>
      </w:pPr>
    </w:p>
    <w:p w14:paraId="4AF0E856" w14:textId="77777777" w:rsidR="00A25451" w:rsidRPr="009B5EA6" w:rsidRDefault="00A25451" w:rsidP="00A25451">
      <w:pPr>
        <w:widowControl w:val="0"/>
        <w:tabs>
          <w:tab w:val="left" w:pos="709"/>
        </w:tabs>
        <w:spacing w:after="0" w:line="360" w:lineRule="auto"/>
        <w:jc w:val="both"/>
        <w:rPr>
          <w:rFonts w:ascii="Times New Roman" w:eastAsia="Times New Roman" w:hAnsi="Times New Roman"/>
          <w:sz w:val="20"/>
          <w:szCs w:val="20"/>
          <w:lang w:eastAsia="pl-PL"/>
        </w:rPr>
      </w:pPr>
      <w:r w:rsidRPr="009B5EA6">
        <w:rPr>
          <w:rFonts w:ascii="Times New Roman" w:eastAsia="Times New Roman" w:hAnsi="Times New Roman"/>
          <w:sz w:val="20"/>
          <w:szCs w:val="20"/>
          <w:lang w:eastAsia="pl-PL"/>
        </w:rPr>
        <w:t xml:space="preserve">Umowa o </w:t>
      </w:r>
      <w:r w:rsidRPr="009B5EA6">
        <w:rPr>
          <w:rFonts w:ascii="Times New Roman" w:hAnsi="Times New Roman"/>
          <w:sz w:val="20"/>
          <w:szCs w:val="20"/>
        </w:rPr>
        <w:t>refundację wyposażenia lub doposażenia stanowiska pracy połączona z subsydiowanym zatrudnieniem</w:t>
      </w:r>
      <w:r w:rsidRPr="009B5EA6">
        <w:rPr>
          <w:rFonts w:ascii="Times New Roman" w:eastAsia="Times New Roman" w:hAnsi="Times New Roman"/>
          <w:sz w:val="20"/>
          <w:szCs w:val="20"/>
          <w:lang w:eastAsia="pl-PL"/>
        </w:rPr>
        <w:t xml:space="preserve"> </w:t>
      </w:r>
      <w:r w:rsidRPr="009B5EA6">
        <w:rPr>
          <w:rFonts w:ascii="Times New Roman" w:eastAsia="Times New Roman" w:hAnsi="Times New Roman"/>
          <w:sz w:val="20"/>
          <w:szCs w:val="20"/>
          <w:lang w:eastAsia="pl-PL"/>
        </w:rPr>
        <w:lastRenderedPageBreak/>
        <w:t>określa jednoznacznie:</w:t>
      </w:r>
    </w:p>
    <w:p w14:paraId="170E0516" w14:textId="77777777" w:rsidR="00A25451" w:rsidRPr="009B5EA6" w:rsidRDefault="00A25451" w:rsidP="000E54B0">
      <w:pPr>
        <w:widowControl w:val="0"/>
        <w:numPr>
          <w:ilvl w:val="0"/>
          <w:numId w:val="16"/>
        </w:numPr>
        <w:tabs>
          <w:tab w:val="left" w:pos="709"/>
        </w:tabs>
        <w:suppressAutoHyphens/>
        <w:spacing w:after="0" w:line="360" w:lineRule="auto"/>
        <w:rPr>
          <w:rFonts w:ascii="Times New Roman" w:eastAsia="Times New Roman" w:hAnsi="Times New Roman"/>
          <w:sz w:val="20"/>
          <w:szCs w:val="20"/>
          <w:lang w:eastAsia="pl-PL"/>
        </w:rPr>
      </w:pPr>
      <w:r w:rsidRPr="009B5EA6">
        <w:rPr>
          <w:rFonts w:ascii="Times New Roman" w:eastAsia="Times New Roman" w:hAnsi="Times New Roman"/>
          <w:sz w:val="20"/>
          <w:szCs w:val="20"/>
          <w:lang w:eastAsia="pl-PL"/>
        </w:rPr>
        <w:t>Datę zawarcia umowy.</w:t>
      </w:r>
    </w:p>
    <w:p w14:paraId="0FE5C84E" w14:textId="77777777" w:rsidR="00A25451" w:rsidRPr="009B5EA6" w:rsidRDefault="00A25451" w:rsidP="000E54B0">
      <w:pPr>
        <w:widowControl w:val="0"/>
        <w:numPr>
          <w:ilvl w:val="0"/>
          <w:numId w:val="16"/>
        </w:numPr>
        <w:tabs>
          <w:tab w:val="left" w:pos="709"/>
        </w:tabs>
        <w:suppressAutoHyphens/>
        <w:spacing w:after="0" w:line="360" w:lineRule="auto"/>
        <w:rPr>
          <w:rFonts w:ascii="Times New Roman" w:eastAsia="Times New Roman" w:hAnsi="Times New Roman"/>
          <w:sz w:val="20"/>
          <w:szCs w:val="20"/>
          <w:lang w:eastAsia="pl-PL"/>
        </w:rPr>
      </w:pPr>
      <w:r w:rsidRPr="009B5EA6">
        <w:rPr>
          <w:rFonts w:ascii="Times New Roman" w:eastAsia="Times New Roman" w:hAnsi="Times New Roman"/>
          <w:sz w:val="20"/>
          <w:szCs w:val="20"/>
          <w:lang w:eastAsia="pl-PL"/>
        </w:rPr>
        <w:t>Strony umowy.</w:t>
      </w:r>
    </w:p>
    <w:p w14:paraId="7D420B5C" w14:textId="77777777" w:rsidR="00A25451" w:rsidRPr="009B5EA6" w:rsidRDefault="00A25451" w:rsidP="000E54B0">
      <w:pPr>
        <w:widowControl w:val="0"/>
        <w:numPr>
          <w:ilvl w:val="0"/>
          <w:numId w:val="16"/>
        </w:numPr>
        <w:tabs>
          <w:tab w:val="left" w:pos="709"/>
        </w:tabs>
        <w:suppressAutoHyphens/>
        <w:spacing w:after="0" w:line="360" w:lineRule="auto"/>
        <w:rPr>
          <w:rFonts w:ascii="Times New Roman" w:eastAsia="Times New Roman" w:hAnsi="Times New Roman"/>
          <w:sz w:val="20"/>
          <w:szCs w:val="20"/>
          <w:lang w:eastAsia="pl-PL"/>
        </w:rPr>
      </w:pPr>
      <w:r w:rsidRPr="009B5EA6">
        <w:rPr>
          <w:rFonts w:ascii="Times New Roman" w:eastAsia="Times New Roman" w:hAnsi="Times New Roman"/>
          <w:sz w:val="20"/>
          <w:szCs w:val="20"/>
          <w:lang w:eastAsia="pl-PL"/>
        </w:rPr>
        <w:t>Kwotę środków.</w:t>
      </w:r>
    </w:p>
    <w:p w14:paraId="69BABD02" w14:textId="77777777" w:rsidR="00A25451" w:rsidRPr="009B5EA6" w:rsidRDefault="00A25451" w:rsidP="000E54B0">
      <w:pPr>
        <w:widowControl w:val="0"/>
        <w:numPr>
          <w:ilvl w:val="0"/>
          <w:numId w:val="16"/>
        </w:numPr>
        <w:tabs>
          <w:tab w:val="left" w:pos="709"/>
        </w:tabs>
        <w:suppressAutoHyphens/>
        <w:spacing w:after="0" w:line="360" w:lineRule="auto"/>
        <w:rPr>
          <w:rFonts w:ascii="Times New Roman" w:eastAsia="Times New Roman" w:hAnsi="Times New Roman"/>
          <w:sz w:val="20"/>
          <w:szCs w:val="20"/>
          <w:lang w:eastAsia="pl-PL"/>
        </w:rPr>
      </w:pPr>
      <w:r w:rsidRPr="009B5EA6">
        <w:rPr>
          <w:rFonts w:ascii="Times New Roman" w:eastAsia="Times New Roman" w:hAnsi="Times New Roman"/>
          <w:sz w:val="20"/>
          <w:szCs w:val="20"/>
          <w:lang w:eastAsia="pl-PL"/>
        </w:rPr>
        <w:t>Cel na jaki środki finansowe zostaną przyznane.</w:t>
      </w:r>
    </w:p>
    <w:p w14:paraId="3BF1E7D8" w14:textId="77777777" w:rsidR="00A25451" w:rsidRPr="009B5EA6" w:rsidRDefault="00A25451" w:rsidP="000E54B0">
      <w:pPr>
        <w:widowControl w:val="0"/>
        <w:numPr>
          <w:ilvl w:val="0"/>
          <w:numId w:val="16"/>
        </w:numPr>
        <w:tabs>
          <w:tab w:val="left" w:pos="709"/>
        </w:tabs>
        <w:suppressAutoHyphens/>
        <w:spacing w:after="0" w:line="360" w:lineRule="auto"/>
        <w:rPr>
          <w:rFonts w:ascii="Times New Roman" w:eastAsia="Times New Roman" w:hAnsi="Times New Roman"/>
          <w:sz w:val="20"/>
          <w:szCs w:val="20"/>
          <w:lang w:eastAsia="pl-PL"/>
        </w:rPr>
      </w:pPr>
      <w:r w:rsidRPr="009B5EA6">
        <w:rPr>
          <w:rFonts w:ascii="Times New Roman" w:eastAsia="Times New Roman" w:hAnsi="Times New Roman"/>
          <w:sz w:val="20"/>
          <w:szCs w:val="20"/>
          <w:lang w:eastAsia="pl-PL"/>
        </w:rPr>
        <w:t>Nazwę banku oraz numer rachunku bankowego właściwego dla przekazania środków finansowych.</w:t>
      </w:r>
    </w:p>
    <w:p w14:paraId="4A581572" w14:textId="77777777" w:rsidR="00A25451" w:rsidRPr="009B5EA6" w:rsidRDefault="00A25451" w:rsidP="000E54B0">
      <w:pPr>
        <w:widowControl w:val="0"/>
        <w:numPr>
          <w:ilvl w:val="0"/>
          <w:numId w:val="16"/>
        </w:numPr>
        <w:tabs>
          <w:tab w:val="left" w:pos="709"/>
        </w:tabs>
        <w:suppressAutoHyphens/>
        <w:spacing w:after="0" w:line="360" w:lineRule="auto"/>
        <w:rPr>
          <w:rFonts w:ascii="Times New Roman" w:eastAsia="Times New Roman" w:hAnsi="Times New Roman"/>
          <w:sz w:val="20"/>
          <w:szCs w:val="20"/>
          <w:lang w:eastAsia="pl-PL"/>
        </w:rPr>
      </w:pPr>
      <w:r w:rsidRPr="009B5EA6">
        <w:rPr>
          <w:rFonts w:ascii="Times New Roman" w:eastAsia="Times New Roman" w:hAnsi="Times New Roman"/>
          <w:sz w:val="20"/>
          <w:szCs w:val="20"/>
          <w:lang w:eastAsia="pl-PL"/>
        </w:rPr>
        <w:t>Zobowiązania stron.</w:t>
      </w:r>
    </w:p>
    <w:p w14:paraId="303B974C" w14:textId="77777777" w:rsidR="00A25451" w:rsidRPr="009B5EA6" w:rsidRDefault="00A25451" w:rsidP="000E54B0">
      <w:pPr>
        <w:widowControl w:val="0"/>
        <w:numPr>
          <w:ilvl w:val="0"/>
          <w:numId w:val="16"/>
        </w:numPr>
        <w:tabs>
          <w:tab w:val="left" w:pos="709"/>
        </w:tabs>
        <w:suppressAutoHyphens/>
        <w:spacing w:after="0" w:line="360" w:lineRule="auto"/>
        <w:rPr>
          <w:rFonts w:ascii="Times New Roman" w:eastAsia="Times New Roman" w:hAnsi="Times New Roman"/>
          <w:sz w:val="20"/>
          <w:szCs w:val="20"/>
          <w:lang w:eastAsia="pl-PL"/>
        </w:rPr>
      </w:pPr>
      <w:r w:rsidRPr="009B5EA6">
        <w:rPr>
          <w:rFonts w:ascii="Times New Roman" w:eastAsia="Times New Roman" w:hAnsi="Times New Roman"/>
          <w:sz w:val="20"/>
          <w:szCs w:val="20"/>
          <w:lang w:eastAsia="pl-PL"/>
        </w:rPr>
        <w:t>Zabezpieczenie spłaty środków, w przypadku niewywiązania się z warunków umowy.</w:t>
      </w:r>
    </w:p>
    <w:p w14:paraId="79281320" w14:textId="77777777" w:rsidR="00A25451" w:rsidRPr="009B5EA6" w:rsidRDefault="00A25451" w:rsidP="000E54B0">
      <w:pPr>
        <w:widowControl w:val="0"/>
        <w:numPr>
          <w:ilvl w:val="0"/>
          <w:numId w:val="16"/>
        </w:numPr>
        <w:tabs>
          <w:tab w:val="left" w:pos="709"/>
        </w:tabs>
        <w:suppressAutoHyphens/>
        <w:spacing w:after="0" w:line="360" w:lineRule="auto"/>
        <w:rPr>
          <w:rFonts w:ascii="Times New Roman" w:eastAsia="Times New Roman" w:hAnsi="Times New Roman"/>
          <w:sz w:val="20"/>
          <w:szCs w:val="20"/>
          <w:lang w:eastAsia="pl-PL"/>
        </w:rPr>
      </w:pPr>
      <w:r w:rsidRPr="009B5EA6">
        <w:rPr>
          <w:rFonts w:ascii="Times New Roman" w:eastAsia="Times New Roman" w:hAnsi="Times New Roman"/>
          <w:sz w:val="20"/>
          <w:szCs w:val="20"/>
          <w:lang w:eastAsia="pl-PL"/>
        </w:rPr>
        <w:t>Zakres i formy kontroli nad sposobem wykorzystania środków.</w:t>
      </w:r>
    </w:p>
    <w:p w14:paraId="1172AEA2" w14:textId="77777777" w:rsidR="00A25451" w:rsidRPr="009B5EA6" w:rsidRDefault="00A25451" w:rsidP="000E54B0">
      <w:pPr>
        <w:widowControl w:val="0"/>
        <w:numPr>
          <w:ilvl w:val="0"/>
          <w:numId w:val="16"/>
        </w:numPr>
        <w:tabs>
          <w:tab w:val="left" w:pos="709"/>
        </w:tabs>
        <w:suppressAutoHyphens/>
        <w:spacing w:after="0" w:line="360" w:lineRule="auto"/>
        <w:rPr>
          <w:rFonts w:ascii="Times New Roman" w:eastAsia="Times New Roman" w:hAnsi="Times New Roman"/>
          <w:sz w:val="20"/>
          <w:szCs w:val="20"/>
          <w:lang w:eastAsia="pl-PL"/>
        </w:rPr>
      </w:pPr>
      <w:r w:rsidRPr="009B5EA6">
        <w:rPr>
          <w:rFonts w:ascii="Times New Roman" w:eastAsia="Times New Roman" w:hAnsi="Times New Roman"/>
          <w:sz w:val="20"/>
          <w:szCs w:val="20"/>
          <w:lang w:eastAsia="pl-PL"/>
        </w:rPr>
        <w:t>Konsekwencje finansowe w przypadku naruszenia jej warunków.</w:t>
      </w:r>
    </w:p>
    <w:p w14:paraId="77A24800" w14:textId="77777777" w:rsidR="00A25451" w:rsidRPr="009B5EA6" w:rsidRDefault="00A25451" w:rsidP="00A25451">
      <w:pPr>
        <w:widowControl w:val="0"/>
        <w:tabs>
          <w:tab w:val="left" w:pos="709"/>
        </w:tabs>
        <w:suppressAutoHyphens/>
        <w:spacing w:after="0" w:line="360" w:lineRule="auto"/>
        <w:ind w:left="720"/>
        <w:rPr>
          <w:rFonts w:ascii="Times New Roman" w:eastAsia="Times New Roman" w:hAnsi="Times New Roman"/>
          <w:sz w:val="20"/>
          <w:szCs w:val="20"/>
          <w:lang w:eastAsia="pl-PL"/>
        </w:rPr>
      </w:pPr>
    </w:p>
    <w:p w14:paraId="27B12F53" w14:textId="77777777" w:rsidR="00A25451" w:rsidRPr="009B5EA6" w:rsidRDefault="00A25451" w:rsidP="00A25451">
      <w:pPr>
        <w:widowControl w:val="0"/>
        <w:tabs>
          <w:tab w:val="left" w:pos="709"/>
        </w:tabs>
        <w:spacing w:after="0" w:line="360" w:lineRule="auto"/>
        <w:jc w:val="center"/>
        <w:rPr>
          <w:rFonts w:ascii="Times New Roman" w:eastAsia="Times New Roman" w:hAnsi="Times New Roman"/>
          <w:b/>
          <w:sz w:val="20"/>
          <w:szCs w:val="20"/>
          <w:lang w:eastAsia="pl-PL"/>
        </w:rPr>
      </w:pPr>
    </w:p>
    <w:p w14:paraId="5371386D" w14:textId="77777777" w:rsidR="00A25451" w:rsidRPr="009B5EA6" w:rsidRDefault="00A25451" w:rsidP="00A25451">
      <w:pPr>
        <w:widowControl w:val="0"/>
        <w:tabs>
          <w:tab w:val="left" w:pos="709"/>
        </w:tabs>
        <w:spacing w:after="0" w:line="360" w:lineRule="auto"/>
        <w:jc w:val="center"/>
        <w:rPr>
          <w:rFonts w:ascii="Times New Roman" w:eastAsia="Times New Roman" w:hAnsi="Times New Roman"/>
          <w:b/>
          <w:sz w:val="20"/>
          <w:szCs w:val="20"/>
          <w:lang w:eastAsia="pl-PL"/>
        </w:rPr>
      </w:pPr>
      <w:r w:rsidRPr="009B5EA6">
        <w:rPr>
          <w:rFonts w:ascii="Times New Roman" w:eastAsia="Times New Roman" w:hAnsi="Times New Roman"/>
          <w:b/>
          <w:sz w:val="20"/>
          <w:szCs w:val="20"/>
          <w:lang w:eastAsia="pl-PL"/>
        </w:rPr>
        <w:t>§ 12</w:t>
      </w:r>
    </w:p>
    <w:p w14:paraId="398E8D0F" w14:textId="77777777" w:rsidR="00A25451" w:rsidRPr="009B5EA6" w:rsidRDefault="00A25451" w:rsidP="00A25451">
      <w:pPr>
        <w:widowControl w:val="0"/>
        <w:tabs>
          <w:tab w:val="left" w:pos="709"/>
        </w:tabs>
        <w:spacing w:after="0" w:line="360" w:lineRule="auto"/>
        <w:jc w:val="center"/>
        <w:rPr>
          <w:rFonts w:ascii="Times New Roman" w:eastAsia="Times New Roman" w:hAnsi="Times New Roman"/>
          <w:b/>
          <w:sz w:val="20"/>
          <w:szCs w:val="20"/>
          <w:lang w:eastAsia="pl-PL"/>
        </w:rPr>
      </w:pPr>
    </w:p>
    <w:p w14:paraId="2CC63BA9" w14:textId="77777777" w:rsidR="00A25451" w:rsidRPr="009B5EA6" w:rsidRDefault="00A25451" w:rsidP="000E54B0">
      <w:pPr>
        <w:pStyle w:val="Akapitzlist"/>
        <w:numPr>
          <w:ilvl w:val="0"/>
          <w:numId w:val="17"/>
        </w:numPr>
        <w:tabs>
          <w:tab w:val="left" w:pos="1134"/>
        </w:tabs>
        <w:autoSpaceDE w:val="0"/>
        <w:autoSpaceDN w:val="0"/>
        <w:adjustRightInd w:val="0"/>
        <w:spacing w:after="0" w:line="360" w:lineRule="auto"/>
        <w:jc w:val="both"/>
        <w:rPr>
          <w:rFonts w:ascii="Times New Roman" w:hAnsi="Times New Roman"/>
          <w:sz w:val="20"/>
          <w:szCs w:val="20"/>
          <w:lang w:eastAsia="pl-PL"/>
        </w:rPr>
      </w:pPr>
      <w:r w:rsidRPr="009B5EA6">
        <w:rPr>
          <w:rFonts w:ascii="Times New Roman" w:hAnsi="Times New Roman"/>
          <w:sz w:val="20"/>
          <w:szCs w:val="20"/>
        </w:rPr>
        <w:t xml:space="preserve">Podstawą refundacji jest umowa zawarta w formie pisemnej pod rygorem nieważności pomiędzy beneficjentem, a pracodawcą, zwana dalej "umową o refundację", zawierająca w szczególności zobowiązanie pracodawcy do: </w:t>
      </w:r>
    </w:p>
    <w:p w14:paraId="4BEB999C" w14:textId="77777777" w:rsidR="00A25451" w:rsidRPr="009B5EA6" w:rsidRDefault="00A25451" w:rsidP="000E54B0">
      <w:pPr>
        <w:pStyle w:val="Akapitzlist"/>
        <w:numPr>
          <w:ilvl w:val="1"/>
          <w:numId w:val="18"/>
        </w:numPr>
        <w:tabs>
          <w:tab w:val="left" w:pos="1134"/>
        </w:tabs>
        <w:autoSpaceDE w:val="0"/>
        <w:autoSpaceDN w:val="0"/>
        <w:adjustRightInd w:val="0"/>
        <w:spacing w:after="0" w:line="360" w:lineRule="auto"/>
        <w:jc w:val="both"/>
        <w:rPr>
          <w:rFonts w:ascii="Times New Roman" w:hAnsi="Times New Roman"/>
          <w:sz w:val="20"/>
          <w:szCs w:val="20"/>
          <w:lang w:eastAsia="pl-PL"/>
        </w:rPr>
      </w:pPr>
      <w:r w:rsidRPr="009B5EA6">
        <w:rPr>
          <w:rFonts w:ascii="Times New Roman" w:hAnsi="Times New Roman"/>
          <w:sz w:val="20"/>
          <w:szCs w:val="20"/>
          <w:lang w:eastAsia="pl-PL"/>
        </w:rPr>
        <w:t xml:space="preserve">zatrudnienia na wyposażonym lub doposażonym stanowisku pracy skierowanego przez beneficjenta uczestnika projektu przez okres co najmniej 15 miesięcy  co najmniej w ½  etatu  wymiaru czasu pracy </w:t>
      </w:r>
      <w:r w:rsidRPr="009B5EA6">
        <w:rPr>
          <w:rFonts w:ascii="Times New Roman" w:hAnsi="Times New Roman"/>
          <w:sz w:val="20"/>
          <w:szCs w:val="20"/>
        </w:rPr>
        <w:t>( pierwsza umowa na okres 12 m-</w:t>
      </w:r>
      <w:proofErr w:type="spellStart"/>
      <w:r w:rsidRPr="009B5EA6">
        <w:rPr>
          <w:rFonts w:ascii="Times New Roman" w:hAnsi="Times New Roman"/>
          <w:sz w:val="20"/>
          <w:szCs w:val="20"/>
        </w:rPr>
        <w:t>cy</w:t>
      </w:r>
      <w:proofErr w:type="spellEnd"/>
      <w:r w:rsidRPr="009B5EA6">
        <w:rPr>
          <w:rFonts w:ascii="Times New Roman" w:hAnsi="Times New Roman"/>
          <w:sz w:val="20"/>
          <w:szCs w:val="20"/>
        </w:rPr>
        <w:t xml:space="preserve"> stanowiąca podstawę do refundacji 6 miesięcy zatrudnienia  subsydiowanego a okres jej zakończenia będzie tożsamy z zakończeniem udziału uczestnika w projekcie  oraz druga umowa zawarta  po upływie 12 miesięcy na okres 3 miesięcy z Uczestnikiem , który uprzednio zakończył udział we wparciu u Pracodawcy) </w:t>
      </w:r>
      <w:r w:rsidRPr="009B5EA6">
        <w:rPr>
          <w:rFonts w:ascii="Times New Roman" w:hAnsi="Times New Roman"/>
          <w:sz w:val="20"/>
          <w:szCs w:val="20"/>
          <w:lang w:eastAsia="pl-PL"/>
        </w:rPr>
        <w:t xml:space="preserve">w  tym </w:t>
      </w:r>
      <w:r w:rsidRPr="009B5EA6">
        <w:rPr>
          <w:rFonts w:ascii="Times New Roman" w:hAnsi="Times New Roman"/>
          <w:sz w:val="20"/>
          <w:szCs w:val="20"/>
        </w:rPr>
        <w:t>utworzenie stanowiska pracy powinno nastąpić w terminie jednego miesiąca od daty zawarcia umowy, w uzasadnionych przypadkach, umowa może przewidywać dłuższy termin realizacji</w:t>
      </w:r>
    </w:p>
    <w:p w14:paraId="2870DFFF" w14:textId="77777777" w:rsidR="00A25451" w:rsidRPr="009B5EA6" w:rsidRDefault="00A25451" w:rsidP="000E54B0">
      <w:pPr>
        <w:pStyle w:val="Akapitzlist"/>
        <w:numPr>
          <w:ilvl w:val="1"/>
          <w:numId w:val="18"/>
        </w:numPr>
        <w:tabs>
          <w:tab w:val="left" w:pos="1134"/>
        </w:tabs>
        <w:autoSpaceDE w:val="0"/>
        <w:autoSpaceDN w:val="0"/>
        <w:adjustRightInd w:val="0"/>
        <w:spacing w:after="0" w:line="360" w:lineRule="auto"/>
        <w:jc w:val="both"/>
        <w:rPr>
          <w:rFonts w:ascii="Times New Roman" w:hAnsi="Times New Roman"/>
          <w:sz w:val="20"/>
          <w:szCs w:val="20"/>
          <w:lang w:eastAsia="pl-PL"/>
        </w:rPr>
      </w:pPr>
      <w:r w:rsidRPr="009B5EA6">
        <w:rPr>
          <w:rFonts w:ascii="Times New Roman" w:hAnsi="Times New Roman"/>
          <w:sz w:val="20"/>
          <w:szCs w:val="20"/>
          <w:lang w:eastAsia="pl-PL"/>
        </w:rPr>
        <w:t>utrzymania przez okres co najmniej 15 miesięcy (</w:t>
      </w:r>
      <w:r w:rsidRPr="009B5EA6">
        <w:rPr>
          <w:rFonts w:ascii="Times New Roman" w:hAnsi="Times New Roman"/>
          <w:sz w:val="20"/>
          <w:szCs w:val="20"/>
        </w:rPr>
        <w:t>pierwsza umowa na okres 12 m-</w:t>
      </w:r>
      <w:proofErr w:type="spellStart"/>
      <w:r w:rsidRPr="009B5EA6">
        <w:rPr>
          <w:rFonts w:ascii="Times New Roman" w:hAnsi="Times New Roman"/>
          <w:sz w:val="20"/>
          <w:szCs w:val="20"/>
        </w:rPr>
        <w:t>cy</w:t>
      </w:r>
      <w:proofErr w:type="spellEnd"/>
      <w:r w:rsidRPr="009B5EA6">
        <w:rPr>
          <w:rFonts w:ascii="Times New Roman" w:hAnsi="Times New Roman"/>
          <w:sz w:val="20"/>
          <w:szCs w:val="20"/>
        </w:rPr>
        <w:t xml:space="preserve"> stanowiąca podstawę do refundacji 6 miesięcy zatrudnienia  subsydiowanego a okres jej zakończenia będzie tożsamy z zakończeniem udziału uczestnika w projekcie  oraz druga umowa zawarta  po upływie 12 miesięcy na okres 3 miesięcy z Uczestnikiem , który uprzednio zakończył udział we wparciu u Pracodawcy) </w:t>
      </w:r>
      <w:r w:rsidRPr="009B5EA6">
        <w:rPr>
          <w:rFonts w:ascii="Times New Roman" w:hAnsi="Times New Roman"/>
          <w:sz w:val="20"/>
          <w:szCs w:val="20"/>
          <w:lang w:eastAsia="pl-PL"/>
        </w:rPr>
        <w:t>stanowisk pracy utworzonych w związku z przyznaną refundacją, w przypadku rezygnacji/zwolnienia  uczestnika Pracodawca zobowiązany jest zatrudnić kolejnego uczestnika z listy rezerwowej lub z dodatkowego naboru rekrutacyjnego tak aby zapewnić utrzymanie nowopowstałego miejsca pracy przez łączny okres co najmniej 15 miesięcy;</w:t>
      </w:r>
    </w:p>
    <w:p w14:paraId="0D4E09D0" w14:textId="5B266218" w:rsidR="00A25451" w:rsidRPr="009B5EA6" w:rsidRDefault="00A25451" w:rsidP="000E54B0">
      <w:pPr>
        <w:pStyle w:val="Akapitzlist"/>
        <w:numPr>
          <w:ilvl w:val="1"/>
          <w:numId w:val="18"/>
        </w:numPr>
        <w:tabs>
          <w:tab w:val="left" w:pos="1134"/>
        </w:tabs>
        <w:autoSpaceDE w:val="0"/>
        <w:autoSpaceDN w:val="0"/>
        <w:adjustRightInd w:val="0"/>
        <w:spacing w:after="0" w:line="360" w:lineRule="auto"/>
        <w:jc w:val="both"/>
        <w:rPr>
          <w:rFonts w:ascii="Times New Roman" w:hAnsi="Times New Roman"/>
          <w:sz w:val="20"/>
          <w:szCs w:val="20"/>
          <w:lang w:eastAsia="pl-PL"/>
        </w:rPr>
      </w:pPr>
      <w:r w:rsidRPr="009B5EA6">
        <w:rPr>
          <w:rFonts w:ascii="Times New Roman" w:hAnsi="Times New Roman"/>
          <w:sz w:val="20"/>
          <w:szCs w:val="20"/>
          <w:lang w:eastAsia="pl-PL"/>
        </w:rPr>
        <w:t>poniesienia kosztów na wyposażenie lub doposażenie stanowisk/a pracy, ustalonych podczas uzgodnień podstawowych warunków umowy, zgodnie ze szczegółową specyfikacją i kalkulacją wydatków, w tym Pracodawca zobowiązany jest do przeprowadzenia rozeznania rynku</w:t>
      </w:r>
      <w:r w:rsidR="003305BD">
        <w:rPr>
          <w:rFonts w:ascii="Times New Roman" w:hAnsi="Times New Roman"/>
          <w:sz w:val="20"/>
          <w:szCs w:val="20"/>
          <w:lang w:eastAsia="pl-PL"/>
        </w:rPr>
        <w:t xml:space="preserve"> </w:t>
      </w:r>
      <w:r w:rsidRPr="009B5EA6">
        <w:rPr>
          <w:rFonts w:ascii="Times New Roman" w:hAnsi="Times New Roman"/>
          <w:sz w:val="20"/>
          <w:szCs w:val="20"/>
        </w:rPr>
        <w:t>tj. do przedstawienia minimum dwóch ofert cenowych na zakup wykazanego we wniosku o zwrot kosztów doposażenia lub  wyposażenia stanowiska pracy rodzaju zakupu;</w:t>
      </w:r>
    </w:p>
    <w:p w14:paraId="05DB31AE" w14:textId="77777777" w:rsidR="00A25451" w:rsidRPr="009B5EA6" w:rsidRDefault="00A25451" w:rsidP="000E54B0">
      <w:pPr>
        <w:pStyle w:val="Akapitzlist"/>
        <w:numPr>
          <w:ilvl w:val="1"/>
          <w:numId w:val="18"/>
        </w:numPr>
        <w:tabs>
          <w:tab w:val="left" w:pos="1134"/>
        </w:tabs>
        <w:autoSpaceDE w:val="0"/>
        <w:autoSpaceDN w:val="0"/>
        <w:adjustRightInd w:val="0"/>
        <w:spacing w:after="0" w:line="360" w:lineRule="auto"/>
        <w:jc w:val="both"/>
        <w:rPr>
          <w:rFonts w:ascii="Times New Roman" w:hAnsi="Times New Roman"/>
          <w:sz w:val="20"/>
          <w:szCs w:val="20"/>
          <w:lang w:eastAsia="pl-PL"/>
        </w:rPr>
      </w:pPr>
      <w:r w:rsidRPr="009B5EA6">
        <w:rPr>
          <w:rFonts w:ascii="Times New Roman" w:hAnsi="Times New Roman"/>
          <w:sz w:val="20"/>
          <w:szCs w:val="20"/>
          <w:lang w:eastAsia="pl-PL"/>
        </w:rPr>
        <w:lastRenderedPageBreak/>
        <w:t xml:space="preserve">złożenia rozliczenia zawierającego zestawienie kwot wydatkowanych w terminie 45 dni roboczych od dnia zawarcia umowy na poszczególne wydatki ujęte w specyfikacji; </w:t>
      </w:r>
    </w:p>
    <w:p w14:paraId="450D8DC4" w14:textId="77777777" w:rsidR="00A25451" w:rsidRPr="009B5EA6" w:rsidRDefault="00A25451" w:rsidP="000E54B0">
      <w:pPr>
        <w:pStyle w:val="Akapitzlist"/>
        <w:numPr>
          <w:ilvl w:val="1"/>
          <w:numId w:val="18"/>
        </w:numPr>
        <w:tabs>
          <w:tab w:val="left" w:pos="1134"/>
        </w:tabs>
        <w:autoSpaceDE w:val="0"/>
        <w:autoSpaceDN w:val="0"/>
        <w:adjustRightInd w:val="0"/>
        <w:spacing w:after="0" w:line="360" w:lineRule="auto"/>
        <w:jc w:val="both"/>
        <w:rPr>
          <w:rFonts w:ascii="Times New Roman" w:hAnsi="Times New Roman"/>
          <w:sz w:val="20"/>
          <w:szCs w:val="20"/>
          <w:lang w:eastAsia="pl-PL"/>
        </w:rPr>
      </w:pPr>
      <w:r w:rsidRPr="009B5EA6">
        <w:rPr>
          <w:rFonts w:ascii="Times New Roman" w:hAnsi="Times New Roman"/>
          <w:sz w:val="20"/>
          <w:szCs w:val="20"/>
          <w:lang w:eastAsia="pl-PL"/>
        </w:rPr>
        <w:t xml:space="preserve">zwrotu, w terminie 30 dni od dnia doręczenia wezwania beneficjenta przyznanej refundacji  w całości wraz z odsetkami ustawowymi naliczonymi od dnia uzyskania środków, w przypadku: </w:t>
      </w:r>
    </w:p>
    <w:p w14:paraId="340482D4" w14:textId="77777777" w:rsidR="00A25451" w:rsidRPr="009B5EA6" w:rsidRDefault="00A25451" w:rsidP="000E54B0">
      <w:pPr>
        <w:pStyle w:val="Akapitzlist"/>
        <w:numPr>
          <w:ilvl w:val="2"/>
          <w:numId w:val="18"/>
        </w:numPr>
        <w:tabs>
          <w:tab w:val="left" w:pos="1134"/>
        </w:tabs>
        <w:autoSpaceDE w:val="0"/>
        <w:autoSpaceDN w:val="0"/>
        <w:adjustRightInd w:val="0"/>
        <w:spacing w:after="0" w:line="360" w:lineRule="auto"/>
        <w:jc w:val="both"/>
        <w:rPr>
          <w:rFonts w:ascii="Times New Roman" w:hAnsi="Times New Roman"/>
          <w:sz w:val="20"/>
          <w:szCs w:val="20"/>
          <w:lang w:eastAsia="pl-PL"/>
        </w:rPr>
      </w:pPr>
      <w:r w:rsidRPr="009B5EA6">
        <w:rPr>
          <w:rFonts w:ascii="Times New Roman" w:hAnsi="Times New Roman"/>
          <w:sz w:val="20"/>
          <w:szCs w:val="20"/>
        </w:rPr>
        <w:t>złożenia niezgodnego z prawdą wniosku o refundację kosztów wyposażenia lub doposażenia stanowiska pracy  lub załączników do wniosku z niezgodnymi z prawdą informacjami lub oświadczeniami lub</w:t>
      </w:r>
    </w:p>
    <w:p w14:paraId="2C1BC4B3" w14:textId="77777777" w:rsidR="00A25451" w:rsidRPr="009B5EA6" w:rsidRDefault="00A25451" w:rsidP="000E54B0">
      <w:pPr>
        <w:pStyle w:val="Akapitzlist"/>
        <w:numPr>
          <w:ilvl w:val="2"/>
          <w:numId w:val="18"/>
        </w:numPr>
        <w:tabs>
          <w:tab w:val="left" w:pos="1134"/>
        </w:tabs>
        <w:autoSpaceDE w:val="0"/>
        <w:autoSpaceDN w:val="0"/>
        <w:adjustRightInd w:val="0"/>
        <w:spacing w:after="0" w:line="360" w:lineRule="auto"/>
        <w:jc w:val="both"/>
        <w:rPr>
          <w:rFonts w:ascii="Times New Roman" w:hAnsi="Times New Roman"/>
          <w:sz w:val="20"/>
          <w:szCs w:val="20"/>
          <w:lang w:eastAsia="pl-PL"/>
        </w:rPr>
      </w:pPr>
      <w:r w:rsidRPr="009B5EA6">
        <w:rPr>
          <w:rFonts w:ascii="Times New Roman" w:hAnsi="Times New Roman"/>
          <w:sz w:val="20"/>
          <w:szCs w:val="20"/>
        </w:rPr>
        <w:t xml:space="preserve"> naruszenia warunków umowy; </w:t>
      </w:r>
    </w:p>
    <w:p w14:paraId="4055DE05" w14:textId="77777777" w:rsidR="00A25451" w:rsidRPr="009B5EA6" w:rsidRDefault="00A25451" w:rsidP="000E54B0">
      <w:pPr>
        <w:pStyle w:val="Akapitzlist"/>
        <w:numPr>
          <w:ilvl w:val="1"/>
          <w:numId w:val="18"/>
        </w:numPr>
        <w:autoSpaceDE w:val="0"/>
        <w:autoSpaceDN w:val="0"/>
        <w:adjustRightInd w:val="0"/>
        <w:spacing w:after="0" w:line="360" w:lineRule="auto"/>
        <w:jc w:val="both"/>
        <w:rPr>
          <w:rFonts w:ascii="Times New Roman" w:hAnsi="Times New Roman"/>
          <w:sz w:val="20"/>
          <w:szCs w:val="20"/>
        </w:rPr>
      </w:pPr>
      <w:r w:rsidRPr="009B5EA6">
        <w:rPr>
          <w:rFonts w:ascii="Times New Roman" w:hAnsi="Times New Roman"/>
          <w:sz w:val="20"/>
          <w:szCs w:val="20"/>
          <w:lang w:eastAsia="pl-PL"/>
        </w:rPr>
        <w:t>zwrotu, w terminie 30 dni od dnia doręczenia wezwania beneficjenta przyznanej refundacji w wysokości proporcjonalnej do okresu niezatrudnienia na utworzonym/</w:t>
      </w:r>
      <w:proofErr w:type="spellStart"/>
      <w:r w:rsidRPr="009B5EA6">
        <w:rPr>
          <w:rFonts w:ascii="Times New Roman" w:hAnsi="Times New Roman"/>
          <w:sz w:val="20"/>
          <w:szCs w:val="20"/>
          <w:lang w:eastAsia="pl-PL"/>
        </w:rPr>
        <w:t>ych</w:t>
      </w:r>
      <w:proofErr w:type="spellEnd"/>
      <w:r w:rsidRPr="009B5EA6">
        <w:rPr>
          <w:rFonts w:ascii="Times New Roman" w:hAnsi="Times New Roman"/>
          <w:sz w:val="20"/>
          <w:szCs w:val="20"/>
          <w:lang w:eastAsia="pl-PL"/>
        </w:rPr>
        <w:t xml:space="preserve"> stanowisku/ach pracy skierowanego/</w:t>
      </w:r>
      <w:proofErr w:type="spellStart"/>
      <w:r w:rsidRPr="009B5EA6">
        <w:rPr>
          <w:rFonts w:ascii="Times New Roman" w:hAnsi="Times New Roman"/>
          <w:sz w:val="20"/>
          <w:szCs w:val="20"/>
          <w:lang w:eastAsia="pl-PL"/>
        </w:rPr>
        <w:t>ych</w:t>
      </w:r>
      <w:proofErr w:type="spellEnd"/>
      <w:r w:rsidRPr="009B5EA6">
        <w:rPr>
          <w:rFonts w:ascii="Times New Roman" w:hAnsi="Times New Roman"/>
          <w:sz w:val="20"/>
          <w:szCs w:val="20"/>
          <w:lang w:eastAsia="pl-PL"/>
        </w:rPr>
        <w:t xml:space="preserve"> uczestnika/ów wraz z odsetkami ustawowymi naliczonymi od dnia uzyskania środków, w przypadku: </w:t>
      </w:r>
    </w:p>
    <w:p w14:paraId="39333B3C" w14:textId="77777777" w:rsidR="00A25451" w:rsidRPr="009B5EA6" w:rsidRDefault="00A25451" w:rsidP="000E54B0">
      <w:pPr>
        <w:pStyle w:val="Akapitzlist"/>
        <w:numPr>
          <w:ilvl w:val="2"/>
          <w:numId w:val="18"/>
        </w:numPr>
        <w:autoSpaceDE w:val="0"/>
        <w:autoSpaceDN w:val="0"/>
        <w:adjustRightInd w:val="0"/>
        <w:spacing w:after="0" w:line="360" w:lineRule="auto"/>
        <w:jc w:val="both"/>
        <w:rPr>
          <w:rFonts w:ascii="Times New Roman" w:hAnsi="Times New Roman"/>
          <w:sz w:val="20"/>
          <w:szCs w:val="20"/>
        </w:rPr>
      </w:pPr>
      <w:r w:rsidRPr="009B5EA6">
        <w:rPr>
          <w:rFonts w:ascii="Times New Roman" w:hAnsi="Times New Roman"/>
          <w:sz w:val="20"/>
          <w:szCs w:val="20"/>
        </w:rPr>
        <w:t>zatrudnienia na utworzonym stanowisku pracy skierowanego/</w:t>
      </w:r>
      <w:proofErr w:type="spellStart"/>
      <w:r w:rsidRPr="009B5EA6">
        <w:rPr>
          <w:rFonts w:ascii="Times New Roman" w:hAnsi="Times New Roman"/>
          <w:sz w:val="20"/>
          <w:szCs w:val="20"/>
        </w:rPr>
        <w:t>ych</w:t>
      </w:r>
      <w:proofErr w:type="spellEnd"/>
      <w:r w:rsidRPr="009B5EA6">
        <w:rPr>
          <w:rFonts w:ascii="Times New Roman" w:hAnsi="Times New Roman"/>
          <w:sz w:val="20"/>
          <w:szCs w:val="20"/>
        </w:rPr>
        <w:t xml:space="preserve"> uczestnika/ów co najmniej w połowie wymiaru czasu pracy łącznie przez okres krótszy niż 15miesiący oraz  </w:t>
      </w:r>
    </w:p>
    <w:p w14:paraId="7D744954" w14:textId="77777777" w:rsidR="00A25451" w:rsidRPr="009B5EA6" w:rsidRDefault="00A25451" w:rsidP="000E54B0">
      <w:pPr>
        <w:pStyle w:val="Akapitzlist"/>
        <w:numPr>
          <w:ilvl w:val="2"/>
          <w:numId w:val="18"/>
        </w:numPr>
        <w:autoSpaceDE w:val="0"/>
        <w:autoSpaceDN w:val="0"/>
        <w:adjustRightInd w:val="0"/>
        <w:spacing w:after="0" w:line="360" w:lineRule="auto"/>
        <w:jc w:val="both"/>
        <w:rPr>
          <w:rFonts w:ascii="Times New Roman" w:hAnsi="Times New Roman"/>
          <w:sz w:val="20"/>
          <w:szCs w:val="20"/>
        </w:rPr>
      </w:pPr>
      <w:r w:rsidRPr="009B5EA6">
        <w:rPr>
          <w:rFonts w:ascii="Times New Roman" w:hAnsi="Times New Roman"/>
          <w:sz w:val="20"/>
          <w:szCs w:val="20"/>
        </w:rPr>
        <w:t xml:space="preserve">nieutrzymania stanowiska pracy przez okres co najmniej 15 miesięcy. </w:t>
      </w:r>
    </w:p>
    <w:p w14:paraId="712E283A" w14:textId="77777777" w:rsidR="00A25451" w:rsidRPr="009B5EA6" w:rsidRDefault="00A25451" w:rsidP="00A25451">
      <w:pPr>
        <w:autoSpaceDE w:val="0"/>
        <w:autoSpaceDN w:val="0"/>
        <w:adjustRightInd w:val="0"/>
        <w:spacing w:after="0" w:line="360" w:lineRule="auto"/>
        <w:ind w:left="1276" w:hanging="283"/>
        <w:jc w:val="both"/>
        <w:rPr>
          <w:rFonts w:ascii="Times New Roman" w:hAnsi="Times New Roman"/>
          <w:sz w:val="20"/>
          <w:szCs w:val="20"/>
        </w:rPr>
      </w:pPr>
      <w:r w:rsidRPr="009B5EA6">
        <w:rPr>
          <w:rFonts w:ascii="Times New Roman" w:hAnsi="Times New Roman"/>
          <w:sz w:val="20"/>
          <w:szCs w:val="20"/>
        </w:rPr>
        <w:t xml:space="preserve">1.7 </w:t>
      </w:r>
      <w:r w:rsidRPr="009B5EA6">
        <w:rPr>
          <w:rFonts w:ascii="Times New Roman" w:hAnsi="Times New Roman"/>
          <w:sz w:val="20"/>
          <w:szCs w:val="20"/>
          <w:lang w:eastAsia="pl-PL"/>
        </w:rPr>
        <w:t xml:space="preserve">Pracodawca zobligowany jest do umożliwienia Uczestnikowi </w:t>
      </w:r>
      <w:r w:rsidRPr="009B5EA6">
        <w:rPr>
          <w:rFonts w:ascii="Times New Roman" w:hAnsi="Times New Roman"/>
          <w:sz w:val="20"/>
          <w:szCs w:val="20"/>
        </w:rPr>
        <w:t xml:space="preserve"> </w:t>
      </w:r>
      <w:r w:rsidRPr="009B5EA6">
        <w:rPr>
          <w:rFonts w:ascii="Times New Roman" w:hAnsi="Times New Roman"/>
          <w:sz w:val="20"/>
          <w:szCs w:val="20"/>
          <w:lang w:eastAsia="pl-PL"/>
        </w:rPr>
        <w:t>kontynuacji</w:t>
      </w:r>
      <w:r w:rsidRPr="00FE2D34">
        <w:rPr>
          <w:rFonts w:ascii="Times New Roman" w:hAnsi="Times New Roman"/>
          <w:sz w:val="20"/>
          <w:szCs w:val="20"/>
          <w:lang w:eastAsia="pl-PL"/>
        </w:rPr>
        <w:t xml:space="preserve"> działań mających na celu utrwalenie kompetencji kształtowanych w fazie przygotowawczej (np. zajęcia z psychologiem/</w:t>
      </w:r>
      <w:r w:rsidRPr="009B5EA6">
        <w:rPr>
          <w:rFonts w:ascii="Times New Roman" w:hAnsi="Times New Roman"/>
          <w:sz w:val="20"/>
          <w:szCs w:val="20"/>
          <w:lang w:eastAsia="pl-PL"/>
        </w:rPr>
        <w:t>prawnikiem/doradcą zawodowym/pośrednikiem pracy/</w:t>
      </w:r>
      <w:proofErr w:type="spellStart"/>
      <w:r w:rsidRPr="009B5EA6">
        <w:rPr>
          <w:rFonts w:ascii="Times New Roman" w:hAnsi="Times New Roman"/>
          <w:sz w:val="20"/>
          <w:szCs w:val="20"/>
          <w:lang w:eastAsia="pl-PL"/>
        </w:rPr>
        <w:t>coachem</w:t>
      </w:r>
      <w:proofErr w:type="spellEnd"/>
      <w:r w:rsidRPr="00FE2D34">
        <w:rPr>
          <w:rFonts w:ascii="Times New Roman" w:hAnsi="Times New Roman"/>
          <w:sz w:val="20"/>
          <w:szCs w:val="20"/>
          <w:lang w:eastAsia="pl-PL"/>
        </w:rPr>
        <w:t xml:space="preserve">, kształtowanie kompetencji miękkich, realizację </w:t>
      </w:r>
      <w:r w:rsidRPr="009B5EA6">
        <w:rPr>
          <w:rFonts w:ascii="Times New Roman" w:hAnsi="Times New Roman"/>
          <w:sz w:val="20"/>
          <w:szCs w:val="20"/>
          <w:lang w:eastAsia="pl-PL"/>
        </w:rPr>
        <w:t xml:space="preserve">kursów </w:t>
      </w:r>
      <w:r w:rsidRPr="00FE2D34">
        <w:rPr>
          <w:rFonts w:ascii="Times New Roman" w:hAnsi="Times New Roman"/>
          <w:sz w:val="20"/>
          <w:szCs w:val="20"/>
          <w:lang w:eastAsia="pl-PL"/>
        </w:rPr>
        <w:t xml:space="preserve">itd.) w zakresie, w jakim zostało to przewidziane </w:t>
      </w:r>
      <w:r w:rsidRPr="009B5EA6">
        <w:rPr>
          <w:rFonts w:ascii="Times New Roman" w:hAnsi="Times New Roman"/>
          <w:sz w:val="20"/>
          <w:szCs w:val="20"/>
          <w:lang w:eastAsia="pl-PL"/>
        </w:rPr>
        <w:t xml:space="preserve">indywidualnej ścieżce reintegracji  oraz kontakcie przygotowanym dla uczestnika projektu. </w:t>
      </w:r>
    </w:p>
    <w:p w14:paraId="12CA3E12" w14:textId="77777777" w:rsidR="00A25451" w:rsidRPr="009B5EA6" w:rsidRDefault="00A25451" w:rsidP="00A25451">
      <w:pPr>
        <w:widowControl w:val="0"/>
        <w:tabs>
          <w:tab w:val="left" w:pos="709"/>
        </w:tabs>
        <w:spacing w:after="0" w:line="360" w:lineRule="auto"/>
        <w:rPr>
          <w:rFonts w:ascii="Times New Roman" w:eastAsia="Times New Roman" w:hAnsi="Times New Roman"/>
          <w:b/>
          <w:sz w:val="20"/>
          <w:szCs w:val="20"/>
          <w:lang w:eastAsia="pl-PL"/>
        </w:rPr>
      </w:pPr>
    </w:p>
    <w:p w14:paraId="73BBFBE6" w14:textId="77777777" w:rsidR="00A25451" w:rsidRPr="009B5EA6" w:rsidRDefault="00A25451" w:rsidP="00A25451">
      <w:pPr>
        <w:widowControl w:val="0"/>
        <w:tabs>
          <w:tab w:val="left" w:pos="709"/>
        </w:tabs>
        <w:spacing w:after="0" w:line="360" w:lineRule="auto"/>
        <w:jc w:val="center"/>
        <w:rPr>
          <w:rFonts w:ascii="Times New Roman" w:eastAsia="Times New Roman" w:hAnsi="Times New Roman"/>
          <w:b/>
          <w:sz w:val="20"/>
          <w:szCs w:val="20"/>
          <w:lang w:eastAsia="pl-PL"/>
        </w:rPr>
      </w:pPr>
      <w:r w:rsidRPr="009B5EA6">
        <w:rPr>
          <w:rFonts w:ascii="Times New Roman" w:eastAsia="Times New Roman" w:hAnsi="Times New Roman"/>
          <w:b/>
          <w:sz w:val="20"/>
          <w:szCs w:val="20"/>
          <w:lang w:eastAsia="pl-PL"/>
        </w:rPr>
        <w:t>§ 13</w:t>
      </w:r>
    </w:p>
    <w:p w14:paraId="0DBB8BB6" w14:textId="77777777" w:rsidR="00A25451" w:rsidRPr="009B5EA6" w:rsidRDefault="00A25451" w:rsidP="00A25451">
      <w:pPr>
        <w:pStyle w:val="Akapitzlist"/>
        <w:tabs>
          <w:tab w:val="left" w:pos="1134"/>
        </w:tabs>
        <w:spacing w:after="240" w:line="360" w:lineRule="auto"/>
        <w:ind w:left="928"/>
        <w:rPr>
          <w:rFonts w:ascii="Times New Roman" w:hAnsi="Times New Roman"/>
          <w:b/>
          <w:sz w:val="20"/>
          <w:szCs w:val="20"/>
          <w:u w:val="single"/>
        </w:rPr>
      </w:pPr>
    </w:p>
    <w:p w14:paraId="6EEB80FB" w14:textId="77777777" w:rsidR="00A25451" w:rsidRPr="009B5EA6" w:rsidRDefault="00A25451" w:rsidP="000E54B0">
      <w:pPr>
        <w:pStyle w:val="Akapitzlist"/>
        <w:numPr>
          <w:ilvl w:val="0"/>
          <w:numId w:val="19"/>
        </w:numPr>
        <w:tabs>
          <w:tab w:val="left" w:pos="1134"/>
        </w:tabs>
        <w:spacing w:after="240" w:line="360" w:lineRule="auto"/>
        <w:jc w:val="both"/>
        <w:rPr>
          <w:rFonts w:ascii="Times New Roman" w:hAnsi="Times New Roman"/>
          <w:b/>
          <w:sz w:val="20"/>
          <w:szCs w:val="20"/>
          <w:u w:val="single"/>
        </w:rPr>
      </w:pPr>
      <w:r w:rsidRPr="009B5EA6">
        <w:rPr>
          <w:rFonts w:ascii="Times New Roman" w:hAnsi="Times New Roman"/>
          <w:sz w:val="20"/>
          <w:szCs w:val="20"/>
        </w:rPr>
        <w:t>Refundacja kosztów wyposażenia lub doposażenia stanowiska pracy jest dokonywana przez beneficjenta w kwocie netto nieprzekraczającej:</w:t>
      </w:r>
    </w:p>
    <w:p w14:paraId="5BC02268" w14:textId="4A920A0F" w:rsidR="00A25451" w:rsidRPr="009B5EA6" w:rsidRDefault="00A25451" w:rsidP="00A25451">
      <w:pPr>
        <w:tabs>
          <w:tab w:val="left" w:pos="1134"/>
        </w:tabs>
        <w:spacing w:after="240" w:line="360" w:lineRule="auto"/>
        <w:ind w:left="851"/>
        <w:jc w:val="both"/>
        <w:rPr>
          <w:rFonts w:ascii="Times New Roman" w:eastAsia="Times New Roman" w:hAnsi="Times New Roman"/>
          <w:sz w:val="20"/>
          <w:szCs w:val="20"/>
          <w:lang w:eastAsia="pl-PL"/>
        </w:rPr>
      </w:pPr>
      <w:r w:rsidRPr="009B5EA6">
        <w:rPr>
          <w:rFonts w:ascii="Times New Roman" w:hAnsi="Times New Roman"/>
          <w:sz w:val="20"/>
          <w:szCs w:val="20"/>
        </w:rPr>
        <w:t xml:space="preserve">1.1 </w:t>
      </w:r>
      <w:r w:rsidRPr="009B5EA6">
        <w:rPr>
          <w:rFonts w:ascii="Times New Roman" w:eastAsia="Times New Roman" w:hAnsi="Times New Roman"/>
          <w:sz w:val="20"/>
          <w:szCs w:val="20"/>
          <w:lang w:eastAsia="pl-PL"/>
        </w:rPr>
        <w:t>6 – krotnej wysokości przeciętnego wynagrodzenia obowiązującego w dniu zawarcia umowy na podjęcie działalności, maksymalne w kwocie przeciętnego wynagrodzenia. W ramach projektu pn.: „</w:t>
      </w:r>
      <w:r w:rsidR="00C56F73">
        <w:rPr>
          <w:rFonts w:ascii="Times New Roman" w:eastAsia="Times New Roman" w:hAnsi="Times New Roman"/>
          <w:sz w:val="20"/>
          <w:szCs w:val="20"/>
          <w:lang w:eastAsia="pl-PL"/>
        </w:rPr>
        <w:t>Osiągaj nowe cele</w:t>
      </w:r>
      <w:r w:rsidRPr="009B5EA6">
        <w:rPr>
          <w:rFonts w:ascii="Times New Roman" w:eastAsia="Times New Roman" w:hAnsi="Times New Roman"/>
          <w:sz w:val="20"/>
          <w:szCs w:val="20"/>
          <w:lang w:eastAsia="pl-PL"/>
        </w:rPr>
        <w:t>!” przewidziano środki w wysokości 2</w:t>
      </w:r>
      <w:r w:rsidR="00C56F73">
        <w:rPr>
          <w:rFonts w:ascii="Times New Roman" w:eastAsia="Times New Roman" w:hAnsi="Times New Roman"/>
          <w:sz w:val="20"/>
          <w:szCs w:val="20"/>
          <w:lang w:eastAsia="pl-PL"/>
        </w:rPr>
        <w:t>0</w:t>
      </w:r>
      <w:r w:rsidRPr="009B5EA6">
        <w:rPr>
          <w:rFonts w:ascii="Times New Roman" w:eastAsia="Times New Roman" w:hAnsi="Times New Roman"/>
          <w:sz w:val="20"/>
          <w:szCs w:val="20"/>
          <w:lang w:eastAsia="pl-PL"/>
        </w:rPr>
        <w:t> </w:t>
      </w:r>
      <w:r w:rsidR="00C56F73">
        <w:rPr>
          <w:rFonts w:ascii="Times New Roman" w:eastAsia="Times New Roman" w:hAnsi="Times New Roman"/>
          <w:sz w:val="20"/>
          <w:szCs w:val="20"/>
          <w:lang w:eastAsia="pl-PL"/>
        </w:rPr>
        <w:t>019</w:t>
      </w:r>
      <w:r w:rsidRPr="009B5EA6">
        <w:rPr>
          <w:rFonts w:ascii="Times New Roman" w:eastAsia="Times New Roman" w:hAnsi="Times New Roman"/>
          <w:sz w:val="20"/>
          <w:szCs w:val="20"/>
          <w:lang w:eastAsia="pl-PL"/>
        </w:rPr>
        <w:t>,</w:t>
      </w:r>
      <w:r w:rsidR="00C56F73">
        <w:rPr>
          <w:rFonts w:ascii="Times New Roman" w:eastAsia="Times New Roman" w:hAnsi="Times New Roman"/>
          <w:sz w:val="20"/>
          <w:szCs w:val="20"/>
          <w:lang w:eastAsia="pl-PL"/>
        </w:rPr>
        <w:t>87</w:t>
      </w:r>
      <w:r w:rsidRPr="009B5EA6">
        <w:rPr>
          <w:rFonts w:ascii="Times New Roman" w:eastAsia="Times New Roman" w:hAnsi="Times New Roman"/>
          <w:sz w:val="20"/>
          <w:szCs w:val="20"/>
          <w:lang w:eastAsia="pl-PL"/>
        </w:rPr>
        <w:t xml:space="preserve"> zł netto. </w:t>
      </w:r>
    </w:p>
    <w:p w14:paraId="74F4C81E" w14:textId="77777777" w:rsidR="00A25451" w:rsidRPr="009B5EA6" w:rsidRDefault="00A25451" w:rsidP="00A25451">
      <w:pPr>
        <w:tabs>
          <w:tab w:val="left" w:pos="1134"/>
        </w:tabs>
        <w:spacing w:after="240" w:line="360" w:lineRule="auto"/>
        <w:ind w:left="851"/>
        <w:jc w:val="both"/>
        <w:rPr>
          <w:rFonts w:ascii="Times New Roman" w:hAnsi="Times New Roman"/>
          <w:b/>
          <w:sz w:val="20"/>
          <w:szCs w:val="20"/>
          <w:u w:val="single"/>
        </w:rPr>
      </w:pPr>
      <w:r w:rsidRPr="009B5EA6">
        <w:rPr>
          <w:rFonts w:ascii="Times New Roman" w:eastAsia="Times New Roman" w:hAnsi="Times New Roman"/>
          <w:sz w:val="20"/>
          <w:szCs w:val="20"/>
          <w:lang w:eastAsia="pl-PL"/>
        </w:rPr>
        <w:t xml:space="preserve">1.2pod pojęciem  „przeciętne wynagrodzenie”, należy rozumieć przeciętne wynagrodzenie w poprzednim kwartale, od pierwszego dnia następnego miesiąca po ogłoszeniu przez Prezesa GUS w Dzienniku Urzędowym Rzeczpospolitej Polskiej Monitor Polski, na podstawie art. 20 </w:t>
      </w:r>
      <w:proofErr w:type="spellStart"/>
      <w:r w:rsidRPr="009B5EA6">
        <w:rPr>
          <w:rFonts w:ascii="Times New Roman" w:eastAsia="Times New Roman" w:hAnsi="Times New Roman"/>
          <w:sz w:val="20"/>
          <w:szCs w:val="20"/>
          <w:lang w:eastAsia="pl-PL"/>
        </w:rPr>
        <w:t>kt</w:t>
      </w:r>
      <w:proofErr w:type="spellEnd"/>
      <w:r w:rsidRPr="009B5EA6">
        <w:rPr>
          <w:rFonts w:ascii="Times New Roman" w:eastAsia="Times New Roman" w:hAnsi="Times New Roman"/>
          <w:sz w:val="20"/>
          <w:szCs w:val="20"/>
          <w:lang w:eastAsia="pl-PL"/>
        </w:rPr>
        <w:t xml:space="preserve">. 2 ustawy z dnia 17 grudnia 1998r. o emeryturach i rentach z Funduszu Ubezpieczeń Społecznych (Dz. U. z 2004r. Nr 39, poz. 39, poz. 353, z </w:t>
      </w:r>
      <w:proofErr w:type="spellStart"/>
      <w:r w:rsidRPr="009B5EA6">
        <w:rPr>
          <w:rFonts w:ascii="Times New Roman" w:eastAsia="Times New Roman" w:hAnsi="Times New Roman"/>
          <w:sz w:val="20"/>
          <w:szCs w:val="20"/>
          <w:lang w:eastAsia="pl-PL"/>
        </w:rPr>
        <w:t>późn</w:t>
      </w:r>
      <w:proofErr w:type="spellEnd"/>
      <w:r w:rsidRPr="009B5EA6">
        <w:rPr>
          <w:rFonts w:ascii="Times New Roman" w:eastAsia="Times New Roman" w:hAnsi="Times New Roman"/>
          <w:sz w:val="20"/>
          <w:szCs w:val="20"/>
          <w:lang w:eastAsia="pl-PL"/>
        </w:rPr>
        <w:t xml:space="preserve">. zmian.)  </w:t>
      </w:r>
    </w:p>
    <w:p w14:paraId="6DAE2D05" w14:textId="5F98AF73" w:rsidR="00A25451" w:rsidRDefault="00A25451" w:rsidP="00A25451">
      <w:pPr>
        <w:pStyle w:val="Akapitzlist"/>
        <w:tabs>
          <w:tab w:val="left" w:pos="1134"/>
        </w:tabs>
        <w:spacing w:after="240" w:line="360" w:lineRule="auto"/>
        <w:ind w:left="927"/>
        <w:jc w:val="both"/>
        <w:rPr>
          <w:rFonts w:ascii="Times New Roman" w:hAnsi="Times New Roman"/>
          <w:b/>
          <w:sz w:val="20"/>
          <w:szCs w:val="20"/>
          <w:u w:val="single"/>
        </w:rPr>
      </w:pPr>
    </w:p>
    <w:p w14:paraId="7F8FABFC" w14:textId="77777777" w:rsidR="00C56F73" w:rsidRPr="009B5EA6" w:rsidRDefault="00C56F73" w:rsidP="00A25451">
      <w:pPr>
        <w:pStyle w:val="Akapitzlist"/>
        <w:tabs>
          <w:tab w:val="left" w:pos="1134"/>
        </w:tabs>
        <w:spacing w:after="240" w:line="360" w:lineRule="auto"/>
        <w:ind w:left="927"/>
        <w:jc w:val="both"/>
        <w:rPr>
          <w:rFonts w:ascii="Times New Roman" w:hAnsi="Times New Roman"/>
          <w:b/>
          <w:sz w:val="20"/>
          <w:szCs w:val="20"/>
          <w:u w:val="single"/>
        </w:rPr>
      </w:pPr>
    </w:p>
    <w:p w14:paraId="4E01F80D" w14:textId="77777777" w:rsidR="00A25451" w:rsidRPr="009B5EA6" w:rsidRDefault="00A25451" w:rsidP="00A25451">
      <w:pPr>
        <w:pStyle w:val="Akapitzlist"/>
        <w:widowControl w:val="0"/>
        <w:tabs>
          <w:tab w:val="left" w:pos="709"/>
        </w:tabs>
        <w:spacing w:after="0" w:line="360" w:lineRule="auto"/>
        <w:ind w:left="928"/>
        <w:jc w:val="center"/>
        <w:rPr>
          <w:rFonts w:ascii="Times New Roman" w:eastAsia="Times New Roman" w:hAnsi="Times New Roman"/>
          <w:b/>
          <w:sz w:val="20"/>
          <w:szCs w:val="20"/>
          <w:lang w:eastAsia="pl-PL"/>
        </w:rPr>
      </w:pPr>
      <w:r w:rsidRPr="009B5EA6">
        <w:rPr>
          <w:rFonts w:ascii="Times New Roman" w:eastAsia="Times New Roman" w:hAnsi="Times New Roman"/>
          <w:b/>
          <w:sz w:val="20"/>
          <w:szCs w:val="20"/>
          <w:lang w:eastAsia="pl-PL"/>
        </w:rPr>
        <w:lastRenderedPageBreak/>
        <w:t>§ 14</w:t>
      </w:r>
    </w:p>
    <w:p w14:paraId="3C95DF78" w14:textId="77777777" w:rsidR="00A25451" w:rsidRPr="009B5EA6" w:rsidRDefault="00A25451" w:rsidP="000E54B0">
      <w:pPr>
        <w:pStyle w:val="Akapitzlist"/>
        <w:numPr>
          <w:ilvl w:val="1"/>
          <w:numId w:val="16"/>
        </w:numPr>
        <w:tabs>
          <w:tab w:val="clear" w:pos="1440"/>
          <w:tab w:val="num" w:pos="1134"/>
        </w:tabs>
        <w:spacing w:after="240" w:line="360" w:lineRule="auto"/>
        <w:ind w:left="1134" w:hanging="567"/>
        <w:jc w:val="both"/>
        <w:rPr>
          <w:rFonts w:ascii="Times New Roman" w:hAnsi="Times New Roman"/>
          <w:b/>
          <w:sz w:val="20"/>
          <w:szCs w:val="20"/>
          <w:u w:val="single"/>
        </w:rPr>
      </w:pPr>
      <w:r w:rsidRPr="009B5EA6">
        <w:rPr>
          <w:rFonts w:ascii="Times New Roman" w:hAnsi="Times New Roman"/>
          <w:sz w:val="20"/>
          <w:szCs w:val="20"/>
          <w:lang w:eastAsia="pl-PL"/>
        </w:rPr>
        <w:t>Refundacja jest dokonywana po  przedłożeniu przez pracodawcę rozliczenia i udokumentowania poniesionych w okresie od dnia zawarcia</w:t>
      </w:r>
      <w:r w:rsidRPr="009B5EA6">
        <w:rPr>
          <w:rFonts w:ascii="Times New Roman" w:hAnsi="Times New Roman"/>
          <w:sz w:val="20"/>
          <w:szCs w:val="20"/>
        </w:rPr>
        <w:t xml:space="preserve"> umowy kosztów na wyposażenie lub doposażenie stanowiska pracy poprzez dostarczenie: </w:t>
      </w:r>
    </w:p>
    <w:p w14:paraId="5CAAC2C7" w14:textId="77777777" w:rsidR="00A25451" w:rsidRPr="009B5EA6" w:rsidRDefault="00A25451" w:rsidP="000E54B0">
      <w:pPr>
        <w:pStyle w:val="Akapitzlist"/>
        <w:numPr>
          <w:ilvl w:val="1"/>
          <w:numId w:val="20"/>
        </w:numPr>
        <w:tabs>
          <w:tab w:val="left" w:pos="1134"/>
        </w:tabs>
        <w:spacing w:after="240" w:line="360" w:lineRule="auto"/>
        <w:jc w:val="both"/>
        <w:rPr>
          <w:rFonts w:ascii="Times New Roman" w:hAnsi="Times New Roman"/>
          <w:sz w:val="20"/>
          <w:szCs w:val="20"/>
        </w:rPr>
      </w:pPr>
      <w:r w:rsidRPr="009B5EA6">
        <w:rPr>
          <w:rFonts w:ascii="Times New Roman" w:hAnsi="Times New Roman"/>
          <w:sz w:val="20"/>
          <w:szCs w:val="20"/>
        </w:rPr>
        <w:t>oryginałów faktur, rachunków, umów sprzedaży, umowy kupna sprzedaży wraz z  dowodami przelewów (Beneficjent  zastrzega sobie prawo zażądania od pracodawcy wykonania, w terminie 30 dni kalendarzowych na własny koszt opinii rzeczoznawcy w razie wystąpienia jakichkolwiek wątpliwości, co do wiarygodności ceny, źródła nabycia przedmiotu oraz wykonawcy lub ceny usługi). Niedopuszczalne jest dokonywanie zapłaty za wydatki dotyczące wyposażenia lub doposażenia stanowiska pracy w formie gotówkowej, wówczas wydatek niej niekwalifikowany;</w:t>
      </w:r>
    </w:p>
    <w:p w14:paraId="1DFF3160" w14:textId="77777777" w:rsidR="00A25451" w:rsidRPr="009B5EA6" w:rsidRDefault="00A25451" w:rsidP="000E54B0">
      <w:pPr>
        <w:pStyle w:val="Akapitzlist"/>
        <w:numPr>
          <w:ilvl w:val="1"/>
          <w:numId w:val="20"/>
        </w:numPr>
        <w:tabs>
          <w:tab w:val="left" w:pos="1134"/>
        </w:tabs>
        <w:spacing w:after="240" w:line="360" w:lineRule="auto"/>
        <w:jc w:val="both"/>
        <w:rPr>
          <w:rFonts w:ascii="Times New Roman" w:hAnsi="Times New Roman"/>
          <w:sz w:val="20"/>
          <w:szCs w:val="20"/>
        </w:rPr>
      </w:pPr>
      <w:bookmarkStart w:id="2" w:name="_Hlk11062207"/>
      <w:r w:rsidRPr="009B5EA6">
        <w:rPr>
          <w:rFonts w:ascii="Times New Roman" w:hAnsi="Times New Roman"/>
          <w:sz w:val="20"/>
          <w:szCs w:val="20"/>
        </w:rPr>
        <w:t>tłumaczeń (sporządzonych na własny koszt) faktur, rachunków, umów sprzedaży wykonanych przez tłumacza przysięgłego w przypadku zakupów dokonanych za granicą</w:t>
      </w:r>
      <w:bookmarkEnd w:id="2"/>
      <w:r w:rsidRPr="009B5EA6">
        <w:rPr>
          <w:rFonts w:ascii="Times New Roman" w:hAnsi="Times New Roman"/>
          <w:sz w:val="20"/>
          <w:szCs w:val="20"/>
        </w:rPr>
        <w:t xml:space="preserve">, </w:t>
      </w:r>
    </w:p>
    <w:p w14:paraId="6215E49F" w14:textId="77777777" w:rsidR="00A25451" w:rsidRPr="009B5EA6" w:rsidRDefault="00A25451" w:rsidP="000E54B0">
      <w:pPr>
        <w:pStyle w:val="Akapitzlist"/>
        <w:numPr>
          <w:ilvl w:val="1"/>
          <w:numId w:val="20"/>
        </w:numPr>
        <w:tabs>
          <w:tab w:val="left" w:pos="1134"/>
        </w:tabs>
        <w:spacing w:after="240" w:line="360" w:lineRule="auto"/>
        <w:jc w:val="both"/>
        <w:rPr>
          <w:rFonts w:ascii="Times New Roman" w:hAnsi="Times New Roman"/>
          <w:sz w:val="20"/>
          <w:szCs w:val="20"/>
        </w:rPr>
      </w:pPr>
      <w:r w:rsidRPr="009B5EA6">
        <w:rPr>
          <w:rFonts w:ascii="Times New Roman" w:hAnsi="Times New Roman"/>
          <w:sz w:val="20"/>
          <w:szCs w:val="20"/>
        </w:rPr>
        <w:t>zdjęć zakupionego doposażenia lub wyposażenia miejsca pracy</w:t>
      </w:r>
    </w:p>
    <w:p w14:paraId="7CF0A32A" w14:textId="77777777" w:rsidR="00A25451" w:rsidRPr="009B5EA6" w:rsidRDefault="00A25451" w:rsidP="000E54B0">
      <w:pPr>
        <w:pStyle w:val="Akapitzlist"/>
        <w:numPr>
          <w:ilvl w:val="1"/>
          <w:numId w:val="20"/>
        </w:numPr>
        <w:tabs>
          <w:tab w:val="left" w:pos="1134"/>
        </w:tabs>
        <w:spacing w:after="240" w:line="360" w:lineRule="auto"/>
        <w:jc w:val="both"/>
        <w:rPr>
          <w:rFonts w:ascii="Times New Roman" w:hAnsi="Times New Roman"/>
          <w:sz w:val="20"/>
          <w:szCs w:val="20"/>
        </w:rPr>
      </w:pPr>
      <w:r w:rsidRPr="009B5EA6">
        <w:rPr>
          <w:rFonts w:ascii="Times New Roman" w:hAnsi="Times New Roman"/>
          <w:sz w:val="20"/>
          <w:szCs w:val="20"/>
          <w:lang w:eastAsia="pl-PL"/>
        </w:rPr>
        <w:t xml:space="preserve">dokumentów potwierdzających zatrudnienie na  stanowisku skierowanego uczestnika projektu oraz udokumentowanie zatrudnienia poprzez przedłożenie kopii: </w:t>
      </w:r>
    </w:p>
    <w:p w14:paraId="36B088AE" w14:textId="77777777" w:rsidR="00A25451" w:rsidRPr="009B5EA6" w:rsidRDefault="00A25451" w:rsidP="000E54B0">
      <w:pPr>
        <w:pStyle w:val="Akapitzlist"/>
        <w:numPr>
          <w:ilvl w:val="2"/>
          <w:numId w:val="20"/>
        </w:numPr>
        <w:tabs>
          <w:tab w:val="left" w:pos="1134"/>
        </w:tabs>
        <w:spacing w:after="240" w:line="360" w:lineRule="auto"/>
        <w:ind w:left="1701"/>
        <w:jc w:val="both"/>
        <w:rPr>
          <w:rFonts w:ascii="Times New Roman" w:hAnsi="Times New Roman"/>
          <w:sz w:val="20"/>
          <w:szCs w:val="20"/>
        </w:rPr>
      </w:pPr>
      <w:r w:rsidRPr="009B5EA6">
        <w:rPr>
          <w:rFonts w:ascii="Times New Roman" w:hAnsi="Times New Roman"/>
          <w:sz w:val="20"/>
          <w:szCs w:val="20"/>
        </w:rPr>
        <w:t xml:space="preserve">umowy o pracę, </w:t>
      </w:r>
    </w:p>
    <w:p w14:paraId="2D784FF5" w14:textId="77777777" w:rsidR="00A25451" w:rsidRPr="009B5EA6" w:rsidRDefault="00A25451" w:rsidP="000E54B0">
      <w:pPr>
        <w:pStyle w:val="Akapitzlist"/>
        <w:numPr>
          <w:ilvl w:val="2"/>
          <w:numId w:val="20"/>
        </w:numPr>
        <w:tabs>
          <w:tab w:val="left" w:pos="1134"/>
        </w:tabs>
        <w:spacing w:after="240" w:line="360" w:lineRule="auto"/>
        <w:ind w:left="1701"/>
        <w:jc w:val="both"/>
        <w:rPr>
          <w:rFonts w:ascii="Times New Roman" w:hAnsi="Times New Roman"/>
          <w:sz w:val="20"/>
          <w:szCs w:val="20"/>
        </w:rPr>
      </w:pPr>
      <w:r w:rsidRPr="009B5EA6">
        <w:rPr>
          <w:rFonts w:ascii="Times New Roman" w:hAnsi="Times New Roman"/>
          <w:sz w:val="20"/>
          <w:szCs w:val="20"/>
        </w:rPr>
        <w:t xml:space="preserve">zgłoszenia pracownika do ZUS-u (formularz ZUS ZUA),  </w:t>
      </w:r>
    </w:p>
    <w:p w14:paraId="7BA02E2F" w14:textId="77777777" w:rsidR="00A25451" w:rsidRPr="009B5EA6" w:rsidRDefault="00A25451" w:rsidP="000E54B0">
      <w:pPr>
        <w:pStyle w:val="Akapitzlist"/>
        <w:numPr>
          <w:ilvl w:val="2"/>
          <w:numId w:val="20"/>
        </w:numPr>
        <w:tabs>
          <w:tab w:val="left" w:pos="1134"/>
        </w:tabs>
        <w:spacing w:after="240" w:line="360" w:lineRule="auto"/>
        <w:ind w:left="1701"/>
        <w:jc w:val="both"/>
        <w:rPr>
          <w:rFonts w:ascii="Times New Roman" w:hAnsi="Times New Roman"/>
          <w:sz w:val="20"/>
          <w:szCs w:val="20"/>
        </w:rPr>
      </w:pPr>
      <w:r w:rsidRPr="009B5EA6">
        <w:rPr>
          <w:rFonts w:ascii="Times New Roman" w:hAnsi="Times New Roman"/>
          <w:sz w:val="20"/>
          <w:szCs w:val="20"/>
        </w:rPr>
        <w:t xml:space="preserve">zaświadczenia lekarskiego o braku przeciwwskazań do wykonywania pracy, </w:t>
      </w:r>
    </w:p>
    <w:p w14:paraId="4B18CC84" w14:textId="77777777" w:rsidR="00A25451" w:rsidRPr="009B5EA6" w:rsidRDefault="00A25451" w:rsidP="000E54B0">
      <w:pPr>
        <w:pStyle w:val="Akapitzlist"/>
        <w:numPr>
          <w:ilvl w:val="2"/>
          <w:numId w:val="20"/>
        </w:numPr>
        <w:tabs>
          <w:tab w:val="left" w:pos="1134"/>
        </w:tabs>
        <w:spacing w:after="240" w:line="360" w:lineRule="auto"/>
        <w:ind w:left="1701"/>
        <w:jc w:val="both"/>
        <w:rPr>
          <w:rFonts w:ascii="Times New Roman" w:hAnsi="Times New Roman"/>
          <w:sz w:val="20"/>
          <w:szCs w:val="20"/>
        </w:rPr>
      </w:pPr>
      <w:r w:rsidRPr="009B5EA6">
        <w:rPr>
          <w:rFonts w:ascii="Times New Roman" w:hAnsi="Times New Roman"/>
          <w:sz w:val="20"/>
          <w:szCs w:val="20"/>
        </w:rPr>
        <w:t xml:space="preserve">karty szkolenia w dziedzinie bezpieczeństwa i higieny pracy, </w:t>
      </w:r>
    </w:p>
    <w:p w14:paraId="116ABF25" w14:textId="77777777" w:rsidR="00A25451" w:rsidRPr="009B5EA6" w:rsidRDefault="00A25451" w:rsidP="000E54B0">
      <w:pPr>
        <w:pStyle w:val="Akapitzlist"/>
        <w:numPr>
          <w:ilvl w:val="2"/>
          <w:numId w:val="20"/>
        </w:numPr>
        <w:tabs>
          <w:tab w:val="left" w:pos="1134"/>
        </w:tabs>
        <w:spacing w:after="240" w:line="360" w:lineRule="auto"/>
        <w:ind w:left="1701"/>
        <w:jc w:val="both"/>
        <w:rPr>
          <w:rFonts w:ascii="Times New Roman" w:hAnsi="Times New Roman"/>
          <w:sz w:val="20"/>
          <w:szCs w:val="20"/>
        </w:rPr>
      </w:pPr>
      <w:r w:rsidRPr="009B5EA6">
        <w:rPr>
          <w:rFonts w:ascii="Times New Roman" w:hAnsi="Times New Roman"/>
          <w:sz w:val="20"/>
          <w:szCs w:val="20"/>
        </w:rPr>
        <w:t xml:space="preserve">zakresu obowiązków, </w:t>
      </w:r>
    </w:p>
    <w:p w14:paraId="4733A417" w14:textId="77777777" w:rsidR="00A25451" w:rsidRPr="009B5EA6" w:rsidRDefault="00A25451" w:rsidP="000E54B0">
      <w:pPr>
        <w:pStyle w:val="Akapitzlist"/>
        <w:numPr>
          <w:ilvl w:val="2"/>
          <w:numId w:val="20"/>
        </w:numPr>
        <w:tabs>
          <w:tab w:val="left" w:pos="1134"/>
        </w:tabs>
        <w:spacing w:after="240" w:line="360" w:lineRule="auto"/>
        <w:ind w:left="1134" w:hanging="153"/>
        <w:jc w:val="both"/>
        <w:rPr>
          <w:rFonts w:ascii="Times New Roman" w:hAnsi="Times New Roman"/>
          <w:sz w:val="20"/>
          <w:szCs w:val="20"/>
        </w:rPr>
      </w:pPr>
      <w:r w:rsidRPr="009B5EA6">
        <w:rPr>
          <w:rFonts w:ascii="Times New Roman" w:hAnsi="Times New Roman"/>
          <w:sz w:val="20"/>
          <w:szCs w:val="20"/>
        </w:rPr>
        <w:t xml:space="preserve">spisu wyposażenia stanowiska pracy podpisanego przez skierowanego uczestnika projektu.  </w:t>
      </w:r>
    </w:p>
    <w:p w14:paraId="232AE24B" w14:textId="77777777" w:rsidR="00A25451" w:rsidRPr="009B5EA6" w:rsidRDefault="00A25451" w:rsidP="000E54B0">
      <w:pPr>
        <w:pStyle w:val="Akapitzlist"/>
        <w:numPr>
          <w:ilvl w:val="2"/>
          <w:numId w:val="20"/>
        </w:numPr>
        <w:tabs>
          <w:tab w:val="left" w:pos="1134"/>
        </w:tabs>
        <w:spacing w:after="240" w:line="360" w:lineRule="auto"/>
        <w:ind w:left="1134" w:hanging="153"/>
        <w:jc w:val="both"/>
        <w:rPr>
          <w:rFonts w:ascii="Times New Roman" w:hAnsi="Times New Roman"/>
          <w:sz w:val="20"/>
          <w:szCs w:val="20"/>
        </w:rPr>
      </w:pPr>
      <w:r w:rsidRPr="009B5EA6">
        <w:rPr>
          <w:rFonts w:ascii="Times New Roman" w:hAnsi="Times New Roman"/>
          <w:sz w:val="20"/>
          <w:szCs w:val="20"/>
          <w:lang w:eastAsia="pl-PL"/>
        </w:rPr>
        <w:t xml:space="preserve">stwierdzeniu utworzenia wyposażonego lub doposażonego stanowiska pracy (wizytacja w miejscu pracy). </w:t>
      </w:r>
    </w:p>
    <w:p w14:paraId="3F382C37" w14:textId="77777777" w:rsidR="00A25451" w:rsidRPr="009B5EA6" w:rsidRDefault="00A25451" w:rsidP="000E54B0">
      <w:pPr>
        <w:pStyle w:val="Akapitzlist"/>
        <w:numPr>
          <w:ilvl w:val="2"/>
          <w:numId w:val="20"/>
        </w:numPr>
        <w:tabs>
          <w:tab w:val="left" w:pos="1134"/>
        </w:tabs>
        <w:spacing w:after="240" w:line="360" w:lineRule="auto"/>
        <w:ind w:left="1134" w:hanging="153"/>
        <w:jc w:val="both"/>
        <w:rPr>
          <w:rFonts w:ascii="Times New Roman" w:hAnsi="Times New Roman"/>
          <w:sz w:val="20"/>
          <w:szCs w:val="20"/>
        </w:rPr>
      </w:pPr>
      <w:r w:rsidRPr="009B5EA6">
        <w:rPr>
          <w:rFonts w:ascii="Times New Roman" w:hAnsi="Times New Roman"/>
          <w:sz w:val="20"/>
          <w:szCs w:val="20"/>
          <w:lang w:eastAsia="pl-PL"/>
        </w:rPr>
        <w:t xml:space="preserve">spełnieniu innych warunków określonych w zawartej umowie. </w:t>
      </w:r>
    </w:p>
    <w:p w14:paraId="69051311" w14:textId="77777777" w:rsidR="00A25451" w:rsidRPr="009B5EA6" w:rsidRDefault="00A25451" w:rsidP="000E54B0">
      <w:pPr>
        <w:pStyle w:val="Akapitzlist"/>
        <w:numPr>
          <w:ilvl w:val="1"/>
          <w:numId w:val="16"/>
        </w:numPr>
        <w:tabs>
          <w:tab w:val="clear" w:pos="1440"/>
          <w:tab w:val="num" w:pos="851"/>
        </w:tabs>
        <w:autoSpaceDE w:val="0"/>
        <w:autoSpaceDN w:val="0"/>
        <w:adjustRightInd w:val="0"/>
        <w:spacing w:after="0" w:line="360" w:lineRule="auto"/>
        <w:ind w:left="851" w:hanging="567"/>
        <w:jc w:val="both"/>
        <w:rPr>
          <w:rFonts w:ascii="Times New Roman" w:hAnsi="Times New Roman"/>
          <w:sz w:val="20"/>
          <w:szCs w:val="20"/>
          <w:lang w:eastAsia="pl-PL"/>
        </w:rPr>
      </w:pPr>
      <w:r w:rsidRPr="009B5EA6">
        <w:rPr>
          <w:rFonts w:ascii="Times New Roman" w:hAnsi="Times New Roman"/>
          <w:sz w:val="20"/>
          <w:szCs w:val="20"/>
        </w:rPr>
        <w:t>Refundacja kosztów wyposażenia lub doposażenia stanowiska pracy jest dokonywana w terminie 30 dni roboczych od przedłożenia kompletu dokumentów.</w:t>
      </w:r>
    </w:p>
    <w:p w14:paraId="02B97242" w14:textId="77777777" w:rsidR="00A25451" w:rsidRPr="009B5EA6" w:rsidRDefault="00A25451" w:rsidP="000E54B0">
      <w:pPr>
        <w:pStyle w:val="Akapitzlist"/>
        <w:numPr>
          <w:ilvl w:val="1"/>
          <w:numId w:val="16"/>
        </w:numPr>
        <w:tabs>
          <w:tab w:val="clear" w:pos="1440"/>
          <w:tab w:val="num" w:pos="851"/>
        </w:tabs>
        <w:autoSpaceDE w:val="0"/>
        <w:autoSpaceDN w:val="0"/>
        <w:adjustRightInd w:val="0"/>
        <w:spacing w:after="0" w:line="360" w:lineRule="auto"/>
        <w:ind w:left="851" w:hanging="567"/>
        <w:jc w:val="both"/>
        <w:rPr>
          <w:rFonts w:ascii="Times New Roman" w:hAnsi="Times New Roman"/>
          <w:sz w:val="20"/>
          <w:szCs w:val="20"/>
          <w:lang w:eastAsia="pl-PL"/>
        </w:rPr>
      </w:pPr>
      <w:r w:rsidRPr="009B5EA6">
        <w:rPr>
          <w:rFonts w:ascii="Times New Roman" w:hAnsi="Times New Roman"/>
          <w:sz w:val="20"/>
          <w:szCs w:val="20"/>
        </w:rPr>
        <w:t>Beneficjent dokonuje refundacji kosztów wyposażenia lub doposażenia stanowiska pracy w okresie realizowanego przez siebie projektu na wskazany numer rachunku bankowego Pracodawcy.</w:t>
      </w:r>
    </w:p>
    <w:p w14:paraId="1F6103DA" w14:textId="77777777" w:rsidR="00A25451" w:rsidRPr="009B5EA6" w:rsidRDefault="00A25451" w:rsidP="00A25451">
      <w:pPr>
        <w:autoSpaceDE w:val="0"/>
        <w:autoSpaceDN w:val="0"/>
        <w:adjustRightInd w:val="0"/>
        <w:spacing w:after="0" w:line="360" w:lineRule="auto"/>
        <w:ind w:left="3824" w:firstLine="424"/>
        <w:rPr>
          <w:rFonts w:ascii="Times New Roman" w:eastAsia="Times New Roman" w:hAnsi="Times New Roman"/>
          <w:b/>
          <w:sz w:val="20"/>
          <w:szCs w:val="20"/>
          <w:lang w:eastAsia="pl-PL"/>
        </w:rPr>
      </w:pPr>
    </w:p>
    <w:p w14:paraId="67DD8CAD" w14:textId="77777777" w:rsidR="00A25451" w:rsidRPr="009B5EA6" w:rsidRDefault="00A25451" w:rsidP="00A25451">
      <w:pPr>
        <w:autoSpaceDE w:val="0"/>
        <w:autoSpaceDN w:val="0"/>
        <w:adjustRightInd w:val="0"/>
        <w:spacing w:after="0" w:line="360" w:lineRule="auto"/>
        <w:ind w:left="3824" w:firstLine="424"/>
        <w:rPr>
          <w:rFonts w:ascii="Times New Roman" w:eastAsia="Times New Roman" w:hAnsi="Times New Roman"/>
          <w:b/>
          <w:sz w:val="20"/>
          <w:szCs w:val="20"/>
          <w:lang w:eastAsia="pl-PL"/>
        </w:rPr>
      </w:pPr>
      <w:r w:rsidRPr="009B5EA6">
        <w:rPr>
          <w:rFonts w:ascii="Times New Roman" w:eastAsia="Times New Roman" w:hAnsi="Times New Roman"/>
          <w:b/>
          <w:sz w:val="20"/>
          <w:szCs w:val="20"/>
          <w:lang w:eastAsia="pl-PL"/>
        </w:rPr>
        <w:t>§ 15</w:t>
      </w:r>
    </w:p>
    <w:p w14:paraId="396AA875" w14:textId="77777777" w:rsidR="00A25451" w:rsidRPr="009B5EA6" w:rsidRDefault="00A25451" w:rsidP="00A25451">
      <w:pPr>
        <w:autoSpaceDE w:val="0"/>
        <w:autoSpaceDN w:val="0"/>
        <w:adjustRightInd w:val="0"/>
        <w:spacing w:after="0" w:line="360" w:lineRule="auto"/>
        <w:ind w:left="3824" w:firstLine="424"/>
        <w:rPr>
          <w:rFonts w:ascii="Times New Roman" w:hAnsi="Times New Roman"/>
          <w:sz w:val="20"/>
          <w:szCs w:val="20"/>
          <w:lang w:eastAsia="pl-PL"/>
        </w:rPr>
      </w:pPr>
    </w:p>
    <w:p w14:paraId="4BCD61A7" w14:textId="77777777" w:rsidR="00A25451" w:rsidRPr="009B5EA6" w:rsidRDefault="00A25451" w:rsidP="00A25451">
      <w:pPr>
        <w:pStyle w:val="Akapitzlist"/>
        <w:tabs>
          <w:tab w:val="left" w:pos="0"/>
        </w:tabs>
        <w:spacing w:after="240" w:line="360" w:lineRule="auto"/>
        <w:ind w:left="142"/>
        <w:rPr>
          <w:rFonts w:ascii="Times New Roman" w:hAnsi="Times New Roman"/>
          <w:b/>
          <w:sz w:val="20"/>
          <w:szCs w:val="20"/>
          <w:u w:val="single"/>
        </w:rPr>
      </w:pPr>
      <w:r w:rsidRPr="009B5EA6">
        <w:rPr>
          <w:rFonts w:ascii="Times New Roman" w:hAnsi="Times New Roman"/>
          <w:sz w:val="20"/>
          <w:szCs w:val="20"/>
        </w:rPr>
        <w:t xml:space="preserve">1. Beneficjent , w okresie trwania umowy ma prawo: </w:t>
      </w:r>
      <w:r w:rsidRPr="009B5EA6">
        <w:rPr>
          <w:rFonts w:ascii="Times New Roman" w:hAnsi="Times New Roman"/>
          <w:sz w:val="20"/>
          <w:szCs w:val="20"/>
        </w:rPr>
        <w:br/>
        <w:t>1.1</w:t>
      </w:r>
      <w:r w:rsidRPr="009B5EA6">
        <w:rPr>
          <w:rFonts w:ascii="Times New Roman" w:hAnsi="Times New Roman"/>
          <w:sz w:val="20"/>
          <w:szCs w:val="20"/>
          <w:lang w:eastAsia="pl-PL"/>
        </w:rPr>
        <w:t xml:space="preserve">żądać od pracodawcy przedstawienia informacji i dokumentów niezbędnych do oceny dotrzymania warunków umowy w trakcie jej trwania; </w:t>
      </w:r>
    </w:p>
    <w:p w14:paraId="212812A5" w14:textId="77777777" w:rsidR="00A25451" w:rsidRPr="009B5EA6" w:rsidRDefault="00A25451" w:rsidP="00A25451">
      <w:pPr>
        <w:pStyle w:val="Akapitzlist"/>
        <w:tabs>
          <w:tab w:val="left" w:pos="567"/>
        </w:tabs>
        <w:spacing w:after="240" w:line="360" w:lineRule="auto"/>
        <w:ind w:left="142"/>
        <w:rPr>
          <w:rFonts w:ascii="Times New Roman" w:hAnsi="Times New Roman"/>
          <w:sz w:val="20"/>
          <w:szCs w:val="20"/>
          <w:lang w:eastAsia="pl-PL"/>
        </w:rPr>
      </w:pPr>
      <w:r w:rsidRPr="009B5EA6">
        <w:rPr>
          <w:rFonts w:ascii="Times New Roman" w:hAnsi="Times New Roman"/>
          <w:sz w:val="20"/>
          <w:szCs w:val="20"/>
          <w:lang w:eastAsia="pl-PL"/>
        </w:rPr>
        <w:t>1.2  dokonywać u pracodawcy, któremu zrefundowano koszty wyposażenia lub doposażenia stanowiska pracy, wizytacji celem dokonania oceny prawidłowości realizacji umowy o refundację;</w:t>
      </w:r>
    </w:p>
    <w:p w14:paraId="196008A7" w14:textId="77777777" w:rsidR="00A25451" w:rsidRPr="009B5EA6" w:rsidRDefault="00A25451" w:rsidP="00A25451">
      <w:pPr>
        <w:tabs>
          <w:tab w:val="left" w:pos="567"/>
        </w:tabs>
        <w:spacing w:after="240" w:line="360" w:lineRule="auto"/>
        <w:rPr>
          <w:rFonts w:ascii="Times New Roman" w:hAnsi="Times New Roman"/>
          <w:sz w:val="20"/>
          <w:szCs w:val="20"/>
        </w:rPr>
      </w:pPr>
      <w:r w:rsidRPr="009B5EA6">
        <w:rPr>
          <w:rFonts w:ascii="Times New Roman" w:hAnsi="Times New Roman"/>
          <w:sz w:val="20"/>
          <w:szCs w:val="20"/>
        </w:rPr>
        <w:lastRenderedPageBreak/>
        <w:t>2. Beneficjent zastrzega sobie i innym uprawnionym instytucjom, w tym instytucjom upoważnionym do kontroli projektów współfinansowanych ze środków Unii Europejskiej, w każdym czasie prawo kontroli pracodawcy w zakresie realizacji warunków określonych w umowie na wyposażenie lub doposażenie stanowiska pracy.</w:t>
      </w:r>
    </w:p>
    <w:p w14:paraId="1438B7CD" w14:textId="77777777" w:rsidR="00A25451" w:rsidRPr="009B5EA6" w:rsidRDefault="00A25451" w:rsidP="00A25451">
      <w:pPr>
        <w:tabs>
          <w:tab w:val="left" w:pos="567"/>
        </w:tabs>
        <w:spacing w:after="240" w:line="360" w:lineRule="auto"/>
        <w:rPr>
          <w:rFonts w:ascii="Times New Roman" w:hAnsi="Times New Roman"/>
          <w:sz w:val="20"/>
          <w:szCs w:val="20"/>
        </w:rPr>
      </w:pPr>
    </w:p>
    <w:p w14:paraId="5EEFF1BD" w14:textId="77777777" w:rsidR="00A25451" w:rsidRPr="009B5EA6" w:rsidRDefault="00A25451" w:rsidP="00A25451">
      <w:pPr>
        <w:tabs>
          <w:tab w:val="left" w:pos="567"/>
        </w:tabs>
        <w:spacing w:after="240" w:line="360" w:lineRule="auto"/>
        <w:jc w:val="center"/>
        <w:rPr>
          <w:rFonts w:ascii="Times New Roman" w:hAnsi="Times New Roman"/>
          <w:b/>
          <w:sz w:val="20"/>
          <w:szCs w:val="20"/>
        </w:rPr>
      </w:pPr>
      <w:r w:rsidRPr="009B5EA6">
        <w:rPr>
          <w:rFonts w:ascii="Times New Roman" w:hAnsi="Times New Roman"/>
          <w:b/>
          <w:sz w:val="20"/>
          <w:szCs w:val="20"/>
        </w:rPr>
        <w:t>ROZDZIAŁ IV</w:t>
      </w:r>
    </w:p>
    <w:p w14:paraId="3619B754" w14:textId="77777777" w:rsidR="00A25451" w:rsidRPr="009B5EA6" w:rsidRDefault="00A25451" w:rsidP="00A25451">
      <w:pPr>
        <w:tabs>
          <w:tab w:val="left" w:pos="567"/>
        </w:tabs>
        <w:spacing w:after="240" w:line="360" w:lineRule="auto"/>
        <w:jc w:val="center"/>
        <w:rPr>
          <w:rFonts w:ascii="Times New Roman" w:hAnsi="Times New Roman"/>
          <w:b/>
          <w:sz w:val="20"/>
          <w:szCs w:val="20"/>
        </w:rPr>
      </w:pPr>
      <w:r w:rsidRPr="009B5EA6">
        <w:rPr>
          <w:rFonts w:ascii="Times New Roman" w:hAnsi="Times New Roman"/>
          <w:b/>
          <w:sz w:val="20"/>
          <w:szCs w:val="20"/>
        </w:rPr>
        <w:t>Zatrudnienie subsydiowane</w:t>
      </w:r>
    </w:p>
    <w:p w14:paraId="139AD8ED" w14:textId="77777777" w:rsidR="00A25451" w:rsidRPr="009B5EA6" w:rsidRDefault="00A25451" w:rsidP="00A25451">
      <w:pPr>
        <w:autoSpaceDE w:val="0"/>
        <w:autoSpaceDN w:val="0"/>
        <w:adjustRightInd w:val="0"/>
        <w:spacing w:after="0" w:line="360" w:lineRule="auto"/>
        <w:jc w:val="center"/>
        <w:rPr>
          <w:rFonts w:ascii="Times New Roman" w:hAnsi="Times New Roman"/>
          <w:sz w:val="20"/>
          <w:szCs w:val="20"/>
          <w:lang w:eastAsia="pl-PL"/>
        </w:rPr>
      </w:pPr>
      <w:r w:rsidRPr="009B5EA6">
        <w:rPr>
          <w:rFonts w:ascii="Times New Roman" w:hAnsi="Times New Roman"/>
          <w:b/>
          <w:bCs/>
          <w:sz w:val="20"/>
          <w:szCs w:val="20"/>
          <w:lang w:eastAsia="pl-PL"/>
        </w:rPr>
        <w:t>§ 16</w:t>
      </w:r>
    </w:p>
    <w:p w14:paraId="3680B38C" w14:textId="77777777" w:rsidR="00A25451" w:rsidRPr="009B5EA6" w:rsidRDefault="00A25451" w:rsidP="00A25451">
      <w:pPr>
        <w:autoSpaceDE w:val="0"/>
        <w:autoSpaceDN w:val="0"/>
        <w:adjustRightInd w:val="0"/>
        <w:spacing w:after="0" w:line="360" w:lineRule="auto"/>
        <w:rPr>
          <w:rFonts w:ascii="Times New Roman" w:hAnsi="Times New Roman"/>
          <w:b/>
          <w:bCs/>
          <w:sz w:val="20"/>
          <w:szCs w:val="20"/>
          <w:lang w:eastAsia="pl-PL"/>
        </w:rPr>
      </w:pPr>
      <w:r w:rsidRPr="009B5EA6">
        <w:rPr>
          <w:rFonts w:ascii="Times New Roman" w:hAnsi="Times New Roman"/>
          <w:b/>
          <w:bCs/>
          <w:sz w:val="20"/>
          <w:szCs w:val="20"/>
          <w:lang w:eastAsia="pl-PL"/>
        </w:rPr>
        <w:t xml:space="preserve">Subsydiowanie zatrudnienia - Warunki udzielania wsparcia </w:t>
      </w:r>
    </w:p>
    <w:p w14:paraId="0274C539" w14:textId="77777777" w:rsidR="00A25451" w:rsidRPr="009B5EA6" w:rsidRDefault="00A25451" w:rsidP="00A25451">
      <w:pPr>
        <w:autoSpaceDE w:val="0"/>
        <w:autoSpaceDN w:val="0"/>
        <w:adjustRightInd w:val="0"/>
        <w:spacing w:after="0" w:line="360" w:lineRule="auto"/>
        <w:rPr>
          <w:rFonts w:ascii="Times New Roman" w:hAnsi="Times New Roman"/>
          <w:sz w:val="20"/>
          <w:szCs w:val="20"/>
          <w:lang w:eastAsia="pl-PL"/>
        </w:rPr>
      </w:pPr>
    </w:p>
    <w:p w14:paraId="54BEDA7F" w14:textId="77777777" w:rsidR="00A25451" w:rsidRPr="009B5EA6" w:rsidRDefault="00A25451" w:rsidP="00A25451">
      <w:pPr>
        <w:autoSpaceDE w:val="0"/>
        <w:autoSpaceDN w:val="0"/>
        <w:adjustRightInd w:val="0"/>
        <w:spacing w:after="0" w:line="360" w:lineRule="auto"/>
        <w:rPr>
          <w:rFonts w:ascii="Times New Roman" w:hAnsi="Times New Roman"/>
          <w:sz w:val="20"/>
          <w:szCs w:val="20"/>
          <w:lang w:eastAsia="pl-PL"/>
        </w:rPr>
      </w:pPr>
      <w:r w:rsidRPr="009B5EA6">
        <w:rPr>
          <w:rFonts w:ascii="Times New Roman" w:hAnsi="Times New Roman"/>
          <w:sz w:val="20"/>
          <w:szCs w:val="20"/>
          <w:lang w:eastAsia="pl-PL"/>
        </w:rPr>
        <w:t xml:space="preserve">1. Refundacja w ramach zatrudnienia subsydiowanego dokonywana na rzecz Pracodawcy stanowi pomoc de </w:t>
      </w:r>
      <w:proofErr w:type="spellStart"/>
      <w:r w:rsidRPr="009B5EA6">
        <w:rPr>
          <w:rFonts w:ascii="Times New Roman" w:hAnsi="Times New Roman"/>
          <w:sz w:val="20"/>
          <w:szCs w:val="20"/>
          <w:lang w:eastAsia="pl-PL"/>
        </w:rPr>
        <w:t>minimis</w:t>
      </w:r>
      <w:proofErr w:type="spellEnd"/>
      <w:r w:rsidRPr="009B5EA6">
        <w:rPr>
          <w:rFonts w:ascii="Times New Roman" w:hAnsi="Times New Roman"/>
          <w:sz w:val="20"/>
          <w:szCs w:val="20"/>
          <w:lang w:eastAsia="pl-PL"/>
        </w:rPr>
        <w:t xml:space="preserve"> udzielaną zgodnie z przepisami rozporządzenia </w:t>
      </w:r>
      <w:proofErr w:type="spellStart"/>
      <w:r w:rsidRPr="009B5EA6">
        <w:rPr>
          <w:rFonts w:ascii="Times New Roman" w:hAnsi="Times New Roman"/>
          <w:sz w:val="20"/>
          <w:szCs w:val="20"/>
          <w:lang w:eastAsia="pl-PL"/>
        </w:rPr>
        <w:t>MIiR</w:t>
      </w:r>
      <w:proofErr w:type="spellEnd"/>
      <w:r w:rsidRPr="009B5EA6">
        <w:rPr>
          <w:rFonts w:ascii="Times New Roman" w:hAnsi="Times New Roman"/>
          <w:sz w:val="20"/>
          <w:szCs w:val="20"/>
          <w:lang w:eastAsia="pl-PL"/>
        </w:rPr>
        <w:t xml:space="preserve"> z dnia 02.07.2015 r. w sprawie udzielania </w:t>
      </w:r>
      <w:r w:rsidRPr="009B5EA6">
        <w:rPr>
          <w:rFonts w:ascii="Times New Roman" w:hAnsi="Times New Roman"/>
          <w:i/>
          <w:iCs/>
          <w:sz w:val="20"/>
          <w:szCs w:val="20"/>
          <w:lang w:eastAsia="pl-PL"/>
        </w:rPr>
        <w:t xml:space="preserve">pomocy de </w:t>
      </w:r>
      <w:proofErr w:type="spellStart"/>
      <w:r w:rsidRPr="009B5EA6">
        <w:rPr>
          <w:rFonts w:ascii="Times New Roman" w:hAnsi="Times New Roman"/>
          <w:i/>
          <w:iCs/>
          <w:sz w:val="20"/>
          <w:szCs w:val="20"/>
          <w:lang w:eastAsia="pl-PL"/>
        </w:rPr>
        <w:t>minimis</w:t>
      </w:r>
      <w:r w:rsidRPr="009B5EA6">
        <w:rPr>
          <w:rFonts w:ascii="Times New Roman" w:hAnsi="Times New Roman"/>
          <w:sz w:val="20"/>
          <w:szCs w:val="20"/>
          <w:lang w:eastAsia="pl-PL"/>
        </w:rPr>
        <w:t>oraz</w:t>
      </w:r>
      <w:proofErr w:type="spellEnd"/>
      <w:r w:rsidRPr="009B5EA6">
        <w:rPr>
          <w:rFonts w:ascii="Times New Roman" w:hAnsi="Times New Roman"/>
          <w:sz w:val="20"/>
          <w:szCs w:val="20"/>
          <w:lang w:eastAsia="pl-PL"/>
        </w:rPr>
        <w:t xml:space="preserve"> pomocy publicznej w ramach programów operacyjnych finansowanych z Europejskiego Funduszu Społecznego na lata 2014-2020 (Dz. U. z 2015 r. poz.1073). </w:t>
      </w:r>
    </w:p>
    <w:p w14:paraId="38D11C39" w14:textId="77777777" w:rsidR="00A25451" w:rsidRPr="009B5EA6" w:rsidRDefault="00A25451" w:rsidP="00A25451">
      <w:pPr>
        <w:autoSpaceDE w:val="0"/>
        <w:autoSpaceDN w:val="0"/>
        <w:adjustRightInd w:val="0"/>
        <w:spacing w:after="0" w:line="360" w:lineRule="auto"/>
        <w:jc w:val="both"/>
        <w:rPr>
          <w:rFonts w:ascii="Times New Roman" w:hAnsi="Times New Roman"/>
          <w:sz w:val="20"/>
          <w:szCs w:val="20"/>
          <w:lang w:eastAsia="pl-PL"/>
        </w:rPr>
      </w:pPr>
      <w:r w:rsidRPr="009B5EA6">
        <w:rPr>
          <w:rFonts w:ascii="Times New Roman" w:hAnsi="Times New Roman"/>
          <w:sz w:val="20"/>
          <w:szCs w:val="20"/>
          <w:lang w:eastAsia="pl-PL"/>
        </w:rPr>
        <w:t xml:space="preserve">2. Pomoc ta ma na celu zachęcenie Pracodawców do zatrudniania pracowników poprzez ograniczenie kosztów, które musieliby ponieść na sfinansowanie ich zatrudnienia. </w:t>
      </w:r>
    </w:p>
    <w:p w14:paraId="49347845" w14:textId="77777777" w:rsidR="00A25451" w:rsidRPr="009B5EA6" w:rsidRDefault="00A25451" w:rsidP="00A25451">
      <w:pPr>
        <w:autoSpaceDE w:val="0"/>
        <w:autoSpaceDN w:val="0"/>
        <w:adjustRightInd w:val="0"/>
        <w:spacing w:after="0" w:line="360" w:lineRule="auto"/>
        <w:rPr>
          <w:rFonts w:ascii="Times New Roman" w:hAnsi="Times New Roman"/>
          <w:sz w:val="20"/>
          <w:szCs w:val="20"/>
          <w:lang w:eastAsia="pl-PL"/>
        </w:rPr>
      </w:pPr>
      <w:r w:rsidRPr="009B5EA6">
        <w:rPr>
          <w:rFonts w:ascii="Times New Roman" w:hAnsi="Times New Roman"/>
          <w:sz w:val="20"/>
          <w:szCs w:val="20"/>
          <w:lang w:eastAsia="pl-PL"/>
        </w:rPr>
        <w:t xml:space="preserve">3. Pomoc na subsydiowanie zatrudnienia uczestników projektu może być przeznaczona na pokrycie wynagrodzeń pracowników zatrudnionych przez Pracodawcę, na które składają się: </w:t>
      </w:r>
    </w:p>
    <w:p w14:paraId="7CF6C66E" w14:textId="77777777" w:rsidR="00A25451" w:rsidRPr="009B5EA6" w:rsidRDefault="00A25451" w:rsidP="00A25451">
      <w:pPr>
        <w:autoSpaceDE w:val="0"/>
        <w:autoSpaceDN w:val="0"/>
        <w:adjustRightInd w:val="0"/>
        <w:spacing w:after="0" w:line="360" w:lineRule="auto"/>
        <w:rPr>
          <w:rFonts w:ascii="Times New Roman" w:hAnsi="Times New Roman"/>
          <w:sz w:val="20"/>
          <w:szCs w:val="20"/>
          <w:lang w:eastAsia="pl-PL"/>
        </w:rPr>
      </w:pPr>
      <w:r w:rsidRPr="009B5EA6">
        <w:rPr>
          <w:rFonts w:ascii="Times New Roman" w:hAnsi="Times New Roman"/>
          <w:sz w:val="20"/>
          <w:szCs w:val="20"/>
          <w:lang w:eastAsia="pl-PL"/>
        </w:rPr>
        <w:t xml:space="preserve">- wynagrodzenie brutto zatrudnionego pracownika, </w:t>
      </w:r>
    </w:p>
    <w:p w14:paraId="22276239" w14:textId="77777777" w:rsidR="00A25451" w:rsidRPr="009B5EA6" w:rsidRDefault="00A25451" w:rsidP="00A25451">
      <w:pPr>
        <w:autoSpaceDE w:val="0"/>
        <w:autoSpaceDN w:val="0"/>
        <w:adjustRightInd w:val="0"/>
        <w:spacing w:after="0" w:line="360" w:lineRule="auto"/>
        <w:rPr>
          <w:rFonts w:ascii="Times New Roman" w:hAnsi="Times New Roman"/>
          <w:sz w:val="20"/>
          <w:szCs w:val="20"/>
          <w:lang w:eastAsia="pl-PL"/>
        </w:rPr>
      </w:pPr>
      <w:r w:rsidRPr="009B5EA6">
        <w:rPr>
          <w:rFonts w:ascii="Times New Roman" w:hAnsi="Times New Roman"/>
          <w:sz w:val="20"/>
          <w:szCs w:val="20"/>
          <w:lang w:eastAsia="pl-PL"/>
        </w:rPr>
        <w:t xml:space="preserve">- opłacane od wynagrodzeń obowiązkowe składki na ubezpieczenie społeczne (składka emerytalna, rentowa i wypadkowa). </w:t>
      </w:r>
    </w:p>
    <w:p w14:paraId="5BEFECB6" w14:textId="77777777" w:rsidR="00A25451" w:rsidRPr="009B5EA6" w:rsidRDefault="00A25451" w:rsidP="00A25451">
      <w:pPr>
        <w:autoSpaceDE w:val="0"/>
        <w:autoSpaceDN w:val="0"/>
        <w:adjustRightInd w:val="0"/>
        <w:spacing w:after="0" w:line="360" w:lineRule="auto"/>
        <w:rPr>
          <w:rFonts w:ascii="Times New Roman" w:hAnsi="Times New Roman"/>
          <w:sz w:val="20"/>
          <w:szCs w:val="20"/>
          <w:lang w:eastAsia="pl-PL"/>
        </w:rPr>
      </w:pPr>
      <w:r w:rsidRPr="009B5EA6">
        <w:rPr>
          <w:rFonts w:ascii="Times New Roman" w:hAnsi="Times New Roman"/>
          <w:sz w:val="20"/>
          <w:szCs w:val="20"/>
          <w:lang w:eastAsia="pl-PL"/>
        </w:rPr>
        <w:t xml:space="preserve">4. Zatrudniony pracownik w wyniku kwalifikacji do Projektu ma prawo do nieprzerwanego zatrudnienia przez minimalny okres 15miesięcy  w tym 6 miesięcy refundowane jest w ramach subsydiowanego zatrudnienia . </w:t>
      </w:r>
    </w:p>
    <w:p w14:paraId="1E58F150" w14:textId="77777777" w:rsidR="00A25451" w:rsidRPr="009B5EA6" w:rsidRDefault="00A25451" w:rsidP="00A25451">
      <w:pPr>
        <w:autoSpaceDE w:val="0"/>
        <w:autoSpaceDN w:val="0"/>
        <w:adjustRightInd w:val="0"/>
        <w:spacing w:after="0" w:line="360" w:lineRule="auto"/>
        <w:jc w:val="both"/>
        <w:rPr>
          <w:rFonts w:ascii="Times New Roman" w:hAnsi="Times New Roman"/>
          <w:sz w:val="20"/>
          <w:szCs w:val="20"/>
          <w:lang w:eastAsia="pl-PL"/>
        </w:rPr>
      </w:pPr>
      <w:r w:rsidRPr="009B5EA6">
        <w:rPr>
          <w:rFonts w:ascii="Times New Roman" w:hAnsi="Times New Roman"/>
          <w:sz w:val="20"/>
          <w:szCs w:val="20"/>
          <w:lang w:eastAsia="pl-PL"/>
        </w:rPr>
        <w:t xml:space="preserve">5. Utworzone miejsce pracy musi prowadzić do wzrostu netto liczby pracowników zatrudnionych u danego pracodawcy, w porównaniu ze średnią z ostatnich 12 miesięcy. Wyjątek stanowi przypadek gdy utworzone miejsce pracy nie stanowi wzrostu netto liczby pracowników, stanowisko lub stanowiska, mogą zostać zwolnione w wyniku dobrowolnego odejścia pracownika, przejścia na emeryturę lub rentę z tytułu niezdolności do pracy, dobrowolnej redukcji czasu pracy z inicjatywy pracownika lub zgodnego z prawem zwolnienia za naruszenie obowiązków pracowniczych - nie zaś w wyniku redukcji etatów. </w:t>
      </w:r>
    </w:p>
    <w:p w14:paraId="552E52D1" w14:textId="77777777" w:rsidR="00A25451" w:rsidRPr="009B5EA6" w:rsidRDefault="00A25451" w:rsidP="00A25451">
      <w:pPr>
        <w:autoSpaceDE w:val="0"/>
        <w:autoSpaceDN w:val="0"/>
        <w:adjustRightInd w:val="0"/>
        <w:spacing w:after="0" w:line="360" w:lineRule="auto"/>
        <w:rPr>
          <w:rFonts w:ascii="Times New Roman" w:hAnsi="Times New Roman"/>
          <w:sz w:val="20"/>
          <w:szCs w:val="20"/>
          <w:lang w:eastAsia="pl-PL"/>
        </w:rPr>
      </w:pPr>
      <w:r w:rsidRPr="009B5EA6">
        <w:rPr>
          <w:rFonts w:ascii="Times New Roman" w:hAnsi="Times New Roman"/>
          <w:sz w:val="20"/>
          <w:szCs w:val="20"/>
          <w:lang w:eastAsia="pl-PL"/>
        </w:rPr>
        <w:t xml:space="preserve">6. Maksymalna intensywność pomocy na subsydiowanie zatrudnienia pracowników wynosi nie więcej niż </w:t>
      </w:r>
      <w:r w:rsidRPr="009B5EA6">
        <w:rPr>
          <w:rFonts w:ascii="Times New Roman" w:hAnsi="Times New Roman"/>
          <w:sz w:val="20"/>
          <w:szCs w:val="20"/>
        </w:rPr>
        <w:t>1 326,71</w:t>
      </w:r>
      <w:r w:rsidRPr="009B5EA6">
        <w:rPr>
          <w:rFonts w:ascii="Times New Roman" w:hAnsi="Times New Roman"/>
          <w:sz w:val="20"/>
          <w:szCs w:val="20"/>
          <w:lang w:eastAsia="pl-PL"/>
        </w:rPr>
        <w:t xml:space="preserve"> PLN. </w:t>
      </w:r>
    </w:p>
    <w:p w14:paraId="6D2C0413" w14:textId="77777777" w:rsidR="00A25451" w:rsidRPr="009B5EA6" w:rsidRDefault="00A25451" w:rsidP="00A25451">
      <w:pPr>
        <w:autoSpaceDE w:val="0"/>
        <w:autoSpaceDN w:val="0"/>
        <w:adjustRightInd w:val="0"/>
        <w:spacing w:after="0" w:line="360" w:lineRule="auto"/>
        <w:rPr>
          <w:rFonts w:ascii="Times New Roman" w:hAnsi="Times New Roman"/>
          <w:sz w:val="20"/>
          <w:szCs w:val="20"/>
          <w:lang w:eastAsia="pl-PL"/>
        </w:rPr>
      </w:pPr>
      <w:r w:rsidRPr="009B5EA6">
        <w:rPr>
          <w:rFonts w:ascii="Times New Roman" w:hAnsi="Times New Roman"/>
          <w:sz w:val="20"/>
          <w:szCs w:val="20"/>
          <w:lang w:eastAsia="pl-PL"/>
        </w:rPr>
        <w:t xml:space="preserve">7. Pracodawca zamierzający ubiegać się o pomoc na subsydiowanie zatrudnienia powinien przedstawić Beneficjentowi co najmniej następujące informacje dotyczące planowanego wsparcia: </w:t>
      </w:r>
    </w:p>
    <w:p w14:paraId="4CA5392C" w14:textId="77777777" w:rsidR="00A25451" w:rsidRPr="009B5EA6" w:rsidRDefault="00A25451" w:rsidP="00A25451">
      <w:pPr>
        <w:autoSpaceDE w:val="0"/>
        <w:autoSpaceDN w:val="0"/>
        <w:adjustRightInd w:val="0"/>
        <w:spacing w:after="0" w:line="360" w:lineRule="auto"/>
        <w:rPr>
          <w:rFonts w:ascii="Times New Roman" w:hAnsi="Times New Roman"/>
          <w:sz w:val="20"/>
          <w:szCs w:val="20"/>
          <w:lang w:eastAsia="pl-PL"/>
        </w:rPr>
      </w:pPr>
      <w:r w:rsidRPr="009B5EA6">
        <w:rPr>
          <w:rFonts w:ascii="Times New Roman" w:hAnsi="Times New Roman"/>
          <w:sz w:val="20"/>
          <w:szCs w:val="20"/>
          <w:lang w:eastAsia="pl-PL"/>
        </w:rPr>
        <w:t xml:space="preserve">- liczbę osób, które zostaną zatrudnione w ramach projektu oraz okres, na jaki zostaną zatrudnione; </w:t>
      </w:r>
    </w:p>
    <w:p w14:paraId="798F38F4" w14:textId="77777777" w:rsidR="00A25451" w:rsidRPr="009B5EA6" w:rsidRDefault="00A25451" w:rsidP="00A25451">
      <w:pPr>
        <w:autoSpaceDE w:val="0"/>
        <w:autoSpaceDN w:val="0"/>
        <w:adjustRightInd w:val="0"/>
        <w:spacing w:after="0" w:line="360" w:lineRule="auto"/>
        <w:jc w:val="both"/>
        <w:rPr>
          <w:rFonts w:ascii="Times New Roman" w:hAnsi="Times New Roman"/>
          <w:sz w:val="20"/>
          <w:szCs w:val="20"/>
          <w:lang w:eastAsia="pl-PL"/>
        </w:rPr>
      </w:pPr>
      <w:r w:rsidRPr="009B5EA6">
        <w:rPr>
          <w:rFonts w:ascii="Times New Roman" w:hAnsi="Times New Roman"/>
          <w:sz w:val="20"/>
          <w:szCs w:val="20"/>
          <w:lang w:eastAsia="pl-PL"/>
        </w:rPr>
        <w:t xml:space="preserve">- liczbę pracowników netto, zatrudnionych u Beneficjenta pomocy w okresie ostatnich 12 miesięcy poprzedzających dzień złożenia wniosku o przyznanie pomocy; </w:t>
      </w:r>
    </w:p>
    <w:p w14:paraId="0688DF08" w14:textId="77777777" w:rsidR="00A25451" w:rsidRPr="009B5EA6" w:rsidRDefault="00A25451" w:rsidP="00A25451">
      <w:pPr>
        <w:autoSpaceDE w:val="0"/>
        <w:autoSpaceDN w:val="0"/>
        <w:adjustRightInd w:val="0"/>
        <w:spacing w:after="0" w:line="360" w:lineRule="auto"/>
        <w:rPr>
          <w:rFonts w:ascii="Times New Roman" w:hAnsi="Times New Roman"/>
          <w:sz w:val="20"/>
          <w:szCs w:val="20"/>
          <w:lang w:eastAsia="pl-PL"/>
        </w:rPr>
      </w:pPr>
      <w:r w:rsidRPr="009B5EA6">
        <w:rPr>
          <w:rFonts w:ascii="Times New Roman" w:hAnsi="Times New Roman"/>
          <w:sz w:val="20"/>
          <w:szCs w:val="20"/>
          <w:lang w:eastAsia="pl-PL"/>
        </w:rPr>
        <w:lastRenderedPageBreak/>
        <w:t>- rodzaj i miejsce wykonywanej pracy przez nowo zatrudnionego/</w:t>
      </w:r>
      <w:proofErr w:type="spellStart"/>
      <w:r w:rsidRPr="009B5EA6">
        <w:rPr>
          <w:rFonts w:ascii="Times New Roman" w:hAnsi="Times New Roman"/>
          <w:sz w:val="20"/>
          <w:szCs w:val="20"/>
          <w:lang w:eastAsia="pl-PL"/>
        </w:rPr>
        <w:t>ych</w:t>
      </w:r>
      <w:proofErr w:type="spellEnd"/>
      <w:r w:rsidRPr="009B5EA6">
        <w:rPr>
          <w:rFonts w:ascii="Times New Roman" w:hAnsi="Times New Roman"/>
          <w:sz w:val="20"/>
          <w:szCs w:val="20"/>
          <w:lang w:eastAsia="pl-PL"/>
        </w:rPr>
        <w:t xml:space="preserve"> pracownika/ów oraz niezbędne lub pożądane kwalifikacje zawodowe, które powinna posiadać osoba zatrudniana na danym  stanowisku; </w:t>
      </w:r>
    </w:p>
    <w:p w14:paraId="4BE0E915" w14:textId="77777777" w:rsidR="00A25451" w:rsidRPr="009B5EA6" w:rsidRDefault="00A25451" w:rsidP="00A25451">
      <w:pPr>
        <w:autoSpaceDE w:val="0"/>
        <w:autoSpaceDN w:val="0"/>
        <w:adjustRightInd w:val="0"/>
        <w:spacing w:after="0" w:line="360" w:lineRule="auto"/>
        <w:rPr>
          <w:rFonts w:ascii="Times New Roman" w:hAnsi="Times New Roman"/>
          <w:sz w:val="20"/>
          <w:szCs w:val="20"/>
          <w:lang w:eastAsia="pl-PL"/>
        </w:rPr>
      </w:pPr>
      <w:r w:rsidRPr="009B5EA6">
        <w:rPr>
          <w:rFonts w:ascii="Times New Roman" w:hAnsi="Times New Roman"/>
          <w:sz w:val="20"/>
          <w:szCs w:val="20"/>
          <w:lang w:eastAsia="pl-PL"/>
        </w:rPr>
        <w:t xml:space="preserve">- zobowiązać się do informowania Beneficjenta o wypadkach wcześniejszego rozwiązania umowy o pracę z zatrudnionym w ramach projektu pracownikiem. </w:t>
      </w:r>
    </w:p>
    <w:p w14:paraId="0E5AA6CB" w14:textId="77777777" w:rsidR="00A25451" w:rsidRPr="009B5EA6" w:rsidRDefault="00A25451" w:rsidP="00A25451">
      <w:pPr>
        <w:autoSpaceDE w:val="0"/>
        <w:autoSpaceDN w:val="0"/>
        <w:adjustRightInd w:val="0"/>
        <w:spacing w:after="0" w:line="360" w:lineRule="auto"/>
        <w:jc w:val="both"/>
        <w:rPr>
          <w:rFonts w:ascii="Times New Roman" w:hAnsi="Times New Roman"/>
          <w:sz w:val="20"/>
          <w:szCs w:val="20"/>
          <w:lang w:eastAsia="pl-PL"/>
        </w:rPr>
      </w:pPr>
      <w:r w:rsidRPr="009B5EA6">
        <w:rPr>
          <w:rFonts w:ascii="Times New Roman" w:hAnsi="Times New Roman"/>
          <w:sz w:val="20"/>
          <w:szCs w:val="20"/>
          <w:lang w:eastAsia="pl-PL"/>
        </w:rPr>
        <w:t>8. W przypadku wypowiedzenia umowy z przyczyn leżących po stronie pracodawcy-  Pracodawca, który nie dopełnił warunków umowy, zwraca całość uzyskanej pomocy wraz z odsetkami naliczanymi jak dla zaległości podatkowych od dnia udzielenia pomocy. Wyjątkiem jest przypadek zgodnego z prawem zwolnienia za naruszenie obowiązków pracowniczych. W tym przypadku nie następuje złamanie zasad pomocy publicznej i koszty poniesione do dnia zwolnienia pracownika są kwalifikowalne. Jednocześnie pracodawca jest zobligowany  na miejsce pracownika w ramach subsydiowanego zatrudnienia, który zrezygnował z pracy, zatrudnić kolejną osobę tj. Uczestnika projektu  – w terminie do 30 dni kalendarzowych. Zatrudnienie subsydiowane zostanie zrefundowane w pozostałej kwocie zatwierdzonej do dofinansowania.</w:t>
      </w:r>
    </w:p>
    <w:p w14:paraId="46BD7D42" w14:textId="77777777" w:rsidR="00A25451" w:rsidRPr="009B5EA6" w:rsidRDefault="00A25451" w:rsidP="00A25451">
      <w:pPr>
        <w:autoSpaceDE w:val="0"/>
        <w:autoSpaceDN w:val="0"/>
        <w:adjustRightInd w:val="0"/>
        <w:spacing w:after="0" w:line="360" w:lineRule="auto"/>
        <w:jc w:val="both"/>
        <w:rPr>
          <w:rFonts w:ascii="Times New Roman" w:hAnsi="Times New Roman"/>
          <w:sz w:val="20"/>
          <w:szCs w:val="20"/>
          <w:lang w:eastAsia="pl-PL"/>
        </w:rPr>
      </w:pPr>
    </w:p>
    <w:p w14:paraId="6E7B19B3" w14:textId="77777777" w:rsidR="00A25451" w:rsidRPr="009B5EA6" w:rsidRDefault="00A25451" w:rsidP="00A25451">
      <w:pPr>
        <w:autoSpaceDE w:val="0"/>
        <w:autoSpaceDN w:val="0"/>
        <w:adjustRightInd w:val="0"/>
        <w:spacing w:after="0" w:line="360" w:lineRule="auto"/>
        <w:jc w:val="both"/>
        <w:rPr>
          <w:rFonts w:ascii="Times New Roman" w:hAnsi="Times New Roman"/>
          <w:sz w:val="20"/>
          <w:szCs w:val="20"/>
          <w:lang w:eastAsia="pl-PL"/>
        </w:rPr>
      </w:pPr>
      <w:r w:rsidRPr="009B5EA6">
        <w:rPr>
          <w:rFonts w:ascii="Times New Roman" w:hAnsi="Times New Roman"/>
          <w:sz w:val="20"/>
          <w:szCs w:val="20"/>
          <w:lang w:eastAsia="pl-PL"/>
        </w:rPr>
        <w:t>9. W sytuacji gdy pracownik z nieuzasadnionych przyczyn porzuci pracę, koszt środków poniesionych w ramach zatrudnienia subsydiowanego jest kosztem kwalifikowanym do dnia świadczenia pracy. Jednocześnie pracodawca jest zobligowany  na miejsce pracownika w ramach subsydiowanego zatrudnienia, który zrezygnował z pracy, zatrudnić kolejną osobę tj. Uczestnika projektu  – w terminie do 30 dni kalendarzowych. Zatrudnienie subsydiowane zostanie zrefundowane w pozostałej kwocie zatwierdzonej do dofinansowania.</w:t>
      </w:r>
    </w:p>
    <w:p w14:paraId="0395E83C" w14:textId="77777777" w:rsidR="00A25451" w:rsidRPr="009B5EA6" w:rsidRDefault="00A25451" w:rsidP="00A25451">
      <w:pPr>
        <w:pStyle w:val="Default"/>
        <w:spacing w:line="360" w:lineRule="auto"/>
        <w:jc w:val="both"/>
        <w:rPr>
          <w:color w:val="auto"/>
          <w:sz w:val="20"/>
          <w:szCs w:val="20"/>
          <w:lang w:eastAsia="pl-PL"/>
        </w:rPr>
      </w:pPr>
      <w:r w:rsidRPr="009B5EA6">
        <w:rPr>
          <w:color w:val="auto"/>
          <w:sz w:val="20"/>
          <w:szCs w:val="20"/>
          <w:lang w:eastAsia="pl-PL"/>
        </w:rPr>
        <w:t xml:space="preserve">10. W sytuacji gdy pracownik, z uzasadnionych przyczyn, sam zrezygnuje z pracy, o czym wcześniej zostanie poinformowany Beneficjent, należy uznać, że koszty poniesione na rzecz tego pracownika są kwalifikowalne do momentu zakończenia stosunku pracy. Jednocześnie pracodawca jest zobligowany  na miejsce pracownika w ramach subsydiowanego zatrudnienia, który zrezygnował z pracy, zatrudnić kolejną osobę tj. Uczestnika projektu  – w terminie do 30 dni kalendarzowych.  Nowo zatrudniony pracownik ma prawo do nieprzerwanego zatrudnienia przez okres pozostający do spełnienia utrzymania nowo utworzonego miejsca pracy tj. minimum 15 miesięcy. W przypadku, gdy część dotacji związanej z kosztami zatrudnienia subsydiowanego tej osoby została już jednak wykorzystana na pokrycie wynagrodzenia osoby, która została zatrudniona, a potem sama zrezygnowała z pracy, pracodawca będzie musiał pokryć w 100% koszty wynagrodzenia nowo zatrudnionego (tj. w okresie na jaki została zawarta umowa). </w:t>
      </w:r>
    </w:p>
    <w:p w14:paraId="28FAF12F" w14:textId="77777777" w:rsidR="00A25451" w:rsidRPr="009B5EA6" w:rsidRDefault="00A25451" w:rsidP="00A25451">
      <w:pPr>
        <w:autoSpaceDE w:val="0"/>
        <w:autoSpaceDN w:val="0"/>
        <w:adjustRightInd w:val="0"/>
        <w:spacing w:after="0" w:line="360" w:lineRule="auto"/>
        <w:jc w:val="both"/>
        <w:rPr>
          <w:rFonts w:ascii="Times New Roman" w:hAnsi="Times New Roman"/>
          <w:sz w:val="20"/>
          <w:szCs w:val="20"/>
          <w:lang w:eastAsia="pl-PL"/>
        </w:rPr>
      </w:pPr>
      <w:r w:rsidRPr="009B5EA6">
        <w:rPr>
          <w:rFonts w:ascii="Times New Roman" w:hAnsi="Times New Roman"/>
          <w:sz w:val="20"/>
          <w:szCs w:val="20"/>
          <w:lang w:eastAsia="pl-PL"/>
        </w:rPr>
        <w:t>11. Pracodawca może rozwiązać umowę o pracę z Uczestnikiem/Uczestniczką Projektu tylko w przypadku rażącego naruszenia przez pracownika obowiązków pracowniczych ale jednocześnie pracodawca jest zobligowany  zatrudnić kolejną osobę tj. Uczestnika projektu  – w terminie do 30 dni kalendarzowych.</w:t>
      </w:r>
    </w:p>
    <w:p w14:paraId="3E035212" w14:textId="77777777" w:rsidR="00A25451" w:rsidRPr="009B5EA6" w:rsidRDefault="00A25451" w:rsidP="00A25451">
      <w:pPr>
        <w:autoSpaceDE w:val="0"/>
        <w:autoSpaceDN w:val="0"/>
        <w:adjustRightInd w:val="0"/>
        <w:spacing w:after="0" w:line="360" w:lineRule="auto"/>
        <w:jc w:val="both"/>
        <w:rPr>
          <w:rFonts w:ascii="Times New Roman" w:hAnsi="Times New Roman"/>
          <w:sz w:val="20"/>
          <w:szCs w:val="20"/>
          <w:lang w:eastAsia="pl-PL"/>
        </w:rPr>
      </w:pPr>
      <w:r w:rsidRPr="009B5EA6">
        <w:rPr>
          <w:rFonts w:ascii="Times New Roman" w:hAnsi="Times New Roman"/>
          <w:sz w:val="20"/>
          <w:szCs w:val="20"/>
          <w:lang w:eastAsia="pl-PL"/>
        </w:rPr>
        <w:t>12. Pracodawca po zakończeniu subsydiowanego zatrudnienia zobowiązany jest zagwarantować zatrudnienie Uczestnikowi/Uczestniczce Projektu na okres co najmniej wynikający z Umowy.</w:t>
      </w:r>
    </w:p>
    <w:p w14:paraId="207046A5" w14:textId="45C5E140" w:rsidR="00A25451" w:rsidRDefault="00A25451" w:rsidP="00A25451">
      <w:pPr>
        <w:autoSpaceDE w:val="0"/>
        <w:autoSpaceDN w:val="0"/>
        <w:adjustRightInd w:val="0"/>
        <w:spacing w:after="0" w:line="360" w:lineRule="auto"/>
        <w:rPr>
          <w:rFonts w:ascii="Times New Roman" w:hAnsi="Times New Roman"/>
          <w:sz w:val="20"/>
          <w:szCs w:val="20"/>
          <w:lang w:eastAsia="pl-PL"/>
        </w:rPr>
      </w:pPr>
      <w:r w:rsidRPr="009B5EA6">
        <w:rPr>
          <w:rFonts w:ascii="Times New Roman" w:hAnsi="Times New Roman"/>
          <w:sz w:val="20"/>
          <w:szCs w:val="20"/>
          <w:lang w:eastAsia="pl-PL"/>
        </w:rPr>
        <w:t xml:space="preserve">13. Zatrudnienie pracowników przez Pracodawcę musi odbywać się w zgodzie z obowiązującymi przepisami Kodeksu Pracy, a Pracodawca winien zwracać szczególną uwagę na przepisy dotyczące zatrudniania osób z niepełno sprawnościami. </w:t>
      </w:r>
    </w:p>
    <w:p w14:paraId="535F3415" w14:textId="065DEFAF" w:rsidR="00C56F73" w:rsidRDefault="00C56F73" w:rsidP="00A25451">
      <w:pPr>
        <w:autoSpaceDE w:val="0"/>
        <w:autoSpaceDN w:val="0"/>
        <w:adjustRightInd w:val="0"/>
        <w:spacing w:after="0" w:line="360" w:lineRule="auto"/>
        <w:rPr>
          <w:rFonts w:ascii="Times New Roman" w:hAnsi="Times New Roman"/>
          <w:sz w:val="20"/>
          <w:szCs w:val="20"/>
          <w:lang w:eastAsia="pl-PL"/>
        </w:rPr>
      </w:pPr>
    </w:p>
    <w:p w14:paraId="5CC0CF2F" w14:textId="77777777" w:rsidR="00C56F73" w:rsidRPr="009B5EA6" w:rsidRDefault="00C56F73" w:rsidP="00A25451">
      <w:pPr>
        <w:autoSpaceDE w:val="0"/>
        <w:autoSpaceDN w:val="0"/>
        <w:adjustRightInd w:val="0"/>
        <w:spacing w:after="0" w:line="360" w:lineRule="auto"/>
        <w:rPr>
          <w:rFonts w:ascii="Times New Roman" w:hAnsi="Times New Roman"/>
          <w:sz w:val="20"/>
          <w:szCs w:val="20"/>
          <w:lang w:eastAsia="pl-PL"/>
        </w:rPr>
      </w:pPr>
    </w:p>
    <w:p w14:paraId="0E52F412" w14:textId="77777777" w:rsidR="00A25451" w:rsidRPr="009B5EA6" w:rsidRDefault="00A25451" w:rsidP="00A25451">
      <w:pPr>
        <w:autoSpaceDE w:val="0"/>
        <w:autoSpaceDN w:val="0"/>
        <w:adjustRightInd w:val="0"/>
        <w:spacing w:after="0" w:line="360" w:lineRule="auto"/>
        <w:jc w:val="center"/>
        <w:rPr>
          <w:rFonts w:ascii="Times New Roman" w:hAnsi="Times New Roman"/>
          <w:sz w:val="20"/>
          <w:szCs w:val="20"/>
          <w:lang w:eastAsia="pl-PL"/>
        </w:rPr>
      </w:pPr>
      <w:r w:rsidRPr="009B5EA6">
        <w:rPr>
          <w:rFonts w:ascii="Times New Roman" w:hAnsi="Times New Roman"/>
          <w:b/>
          <w:bCs/>
          <w:sz w:val="20"/>
          <w:szCs w:val="20"/>
          <w:lang w:eastAsia="pl-PL"/>
        </w:rPr>
        <w:lastRenderedPageBreak/>
        <w:t>§ 17</w:t>
      </w:r>
    </w:p>
    <w:p w14:paraId="1F6A1EFF" w14:textId="77777777" w:rsidR="00A25451" w:rsidRPr="009B5EA6" w:rsidRDefault="00A25451" w:rsidP="00A25451">
      <w:pPr>
        <w:autoSpaceDE w:val="0"/>
        <w:autoSpaceDN w:val="0"/>
        <w:adjustRightInd w:val="0"/>
        <w:spacing w:after="0" w:line="360" w:lineRule="auto"/>
        <w:jc w:val="center"/>
        <w:rPr>
          <w:rFonts w:ascii="Times New Roman" w:hAnsi="Times New Roman"/>
          <w:sz w:val="20"/>
          <w:szCs w:val="20"/>
          <w:lang w:eastAsia="pl-PL"/>
        </w:rPr>
      </w:pPr>
      <w:r w:rsidRPr="009B5EA6">
        <w:rPr>
          <w:rFonts w:ascii="Times New Roman" w:hAnsi="Times New Roman"/>
          <w:b/>
          <w:bCs/>
          <w:sz w:val="20"/>
          <w:szCs w:val="20"/>
          <w:lang w:eastAsia="pl-PL"/>
        </w:rPr>
        <w:t>Subsydiowanie zatrudnienia - Zasady realizacji</w:t>
      </w:r>
    </w:p>
    <w:p w14:paraId="4533E8EA" w14:textId="77777777" w:rsidR="00A25451" w:rsidRPr="009B5EA6" w:rsidRDefault="00A25451" w:rsidP="00A25451">
      <w:pPr>
        <w:autoSpaceDE w:val="0"/>
        <w:autoSpaceDN w:val="0"/>
        <w:adjustRightInd w:val="0"/>
        <w:spacing w:after="0" w:line="360" w:lineRule="auto"/>
        <w:jc w:val="both"/>
        <w:rPr>
          <w:rFonts w:ascii="Times New Roman" w:hAnsi="Times New Roman"/>
          <w:sz w:val="20"/>
          <w:szCs w:val="20"/>
          <w:lang w:eastAsia="pl-PL"/>
        </w:rPr>
      </w:pPr>
      <w:r w:rsidRPr="009B5EA6">
        <w:rPr>
          <w:rFonts w:ascii="Times New Roman" w:hAnsi="Times New Roman"/>
          <w:sz w:val="20"/>
          <w:szCs w:val="20"/>
          <w:lang w:eastAsia="pl-PL"/>
        </w:rPr>
        <w:t xml:space="preserve">1. Refundacje przyznane na podstawie umowy dotyczącej refundacji części kosztów wynagrodzenia zatrudnionych uczestników projektu wraz ze składkami na ubezpieczenie społeczne w ramach zatrudnienia subsydiowanego, dokonywane będą na podstawie złożonej Specyfikacji kosztów (stanowiącej załącznik do umowy) składanej przez Pracodawcę do 25 dnia każdego miesiąca, następującego po miesiącu, którego refundacja dotyczy. </w:t>
      </w:r>
    </w:p>
    <w:p w14:paraId="737B2F66" w14:textId="77777777" w:rsidR="00A25451" w:rsidRPr="009B5EA6" w:rsidRDefault="00A25451" w:rsidP="00A25451">
      <w:pPr>
        <w:autoSpaceDE w:val="0"/>
        <w:autoSpaceDN w:val="0"/>
        <w:adjustRightInd w:val="0"/>
        <w:spacing w:after="0" w:line="360" w:lineRule="auto"/>
        <w:rPr>
          <w:rFonts w:ascii="Times New Roman" w:hAnsi="Times New Roman"/>
          <w:sz w:val="20"/>
          <w:szCs w:val="20"/>
          <w:lang w:eastAsia="pl-PL"/>
        </w:rPr>
      </w:pPr>
      <w:r w:rsidRPr="009B5EA6">
        <w:rPr>
          <w:rFonts w:ascii="Times New Roman" w:hAnsi="Times New Roman"/>
          <w:sz w:val="20"/>
          <w:szCs w:val="20"/>
          <w:lang w:eastAsia="pl-PL"/>
        </w:rPr>
        <w:t xml:space="preserve">2. Do wniosku o refundację Pracodawca załącza: </w:t>
      </w:r>
    </w:p>
    <w:p w14:paraId="57D64674" w14:textId="77777777" w:rsidR="00A25451" w:rsidRPr="009B5EA6" w:rsidRDefault="00A25451" w:rsidP="00A25451">
      <w:pPr>
        <w:autoSpaceDE w:val="0"/>
        <w:autoSpaceDN w:val="0"/>
        <w:adjustRightInd w:val="0"/>
        <w:spacing w:after="0" w:line="360" w:lineRule="auto"/>
        <w:rPr>
          <w:rFonts w:ascii="Times New Roman" w:hAnsi="Times New Roman"/>
          <w:sz w:val="20"/>
          <w:szCs w:val="20"/>
          <w:lang w:eastAsia="pl-PL"/>
        </w:rPr>
      </w:pPr>
      <w:r w:rsidRPr="009B5EA6">
        <w:rPr>
          <w:rFonts w:ascii="Times New Roman" w:hAnsi="Times New Roman"/>
          <w:sz w:val="20"/>
          <w:szCs w:val="20"/>
          <w:lang w:eastAsia="pl-PL"/>
        </w:rPr>
        <w:t xml:space="preserve">- kserokopię listy płac wraz z potwierdzeniem otrzymania wynagrodzenia przez Uczestnika/Uczestnika Projektu ( wyciąg z rachunku bankowego lub potwierdzenie dokonania transakcji), </w:t>
      </w:r>
    </w:p>
    <w:p w14:paraId="5259A748" w14:textId="77777777" w:rsidR="00A25451" w:rsidRPr="009B5EA6" w:rsidRDefault="00A25451" w:rsidP="00A25451">
      <w:pPr>
        <w:autoSpaceDE w:val="0"/>
        <w:autoSpaceDN w:val="0"/>
        <w:adjustRightInd w:val="0"/>
        <w:spacing w:after="0" w:line="360" w:lineRule="auto"/>
        <w:rPr>
          <w:rFonts w:ascii="Times New Roman" w:hAnsi="Times New Roman"/>
          <w:sz w:val="20"/>
          <w:szCs w:val="20"/>
          <w:lang w:eastAsia="pl-PL"/>
        </w:rPr>
      </w:pPr>
      <w:r w:rsidRPr="009B5EA6">
        <w:rPr>
          <w:rFonts w:ascii="Times New Roman" w:hAnsi="Times New Roman"/>
          <w:sz w:val="20"/>
          <w:szCs w:val="20"/>
          <w:lang w:eastAsia="pl-PL"/>
        </w:rPr>
        <w:t xml:space="preserve">- kserokopię listy obecności skierowanego Uczestnika/Uczestniczkę Projektu, </w:t>
      </w:r>
    </w:p>
    <w:p w14:paraId="54735883" w14:textId="77777777" w:rsidR="00A25451" w:rsidRPr="009B5EA6" w:rsidRDefault="00A25451" w:rsidP="00A25451">
      <w:pPr>
        <w:autoSpaceDE w:val="0"/>
        <w:autoSpaceDN w:val="0"/>
        <w:adjustRightInd w:val="0"/>
        <w:spacing w:after="0" w:line="360" w:lineRule="auto"/>
        <w:rPr>
          <w:rFonts w:ascii="Times New Roman" w:hAnsi="Times New Roman"/>
          <w:sz w:val="20"/>
          <w:szCs w:val="20"/>
          <w:lang w:eastAsia="pl-PL"/>
        </w:rPr>
      </w:pPr>
      <w:r w:rsidRPr="009B5EA6">
        <w:rPr>
          <w:rFonts w:ascii="Times New Roman" w:hAnsi="Times New Roman"/>
          <w:sz w:val="20"/>
          <w:szCs w:val="20"/>
          <w:lang w:eastAsia="pl-PL"/>
        </w:rPr>
        <w:t xml:space="preserve">- kserokopię deklaracji ZUS DRA, imiennych raportów RCA/RSA oraz kserokopię dokumentów potwierdzających regulowanie zobowiązań z tytułu ubezpieczenia społecznego, zdrowotnego, Funduszu Pracy i Funduszu Gwarantowanych Świadczeń Pracowniczych, </w:t>
      </w:r>
    </w:p>
    <w:p w14:paraId="0860334D" w14:textId="77777777" w:rsidR="00CC7F09" w:rsidRDefault="00A25451" w:rsidP="00CC7F09">
      <w:pPr>
        <w:tabs>
          <w:tab w:val="left" w:pos="567"/>
        </w:tabs>
        <w:spacing w:after="240" w:line="360" w:lineRule="auto"/>
        <w:jc w:val="both"/>
        <w:rPr>
          <w:rFonts w:ascii="Times New Roman" w:hAnsi="Times New Roman"/>
          <w:sz w:val="20"/>
          <w:szCs w:val="20"/>
          <w:lang w:eastAsia="pl-PL"/>
        </w:rPr>
      </w:pPr>
      <w:r w:rsidRPr="009B5EA6">
        <w:rPr>
          <w:rFonts w:ascii="Times New Roman" w:hAnsi="Times New Roman"/>
          <w:sz w:val="20"/>
          <w:szCs w:val="20"/>
          <w:lang w:eastAsia="pl-PL"/>
        </w:rPr>
        <w:t xml:space="preserve">- kserokopię przelewu z tytułu płatności podatków od wynagrodzeń zatrudnionych Uczestników/Uczestniczek Projektu (na kserokopii przelewu/ wyciągu bankowego oświadczenie Pracodawcy, że kwota przelewu zawiera opłaty za osobę/osoby zatrudnione w ramach Projektu).Wszystkie kserokopie powinny być potwierdzone „Za zgodność z oryginałem” imienną pieczątką przez osobę uprawnioną na każdej kserowanej stronie. W przypadku braku kompletu dokumentów refundacja nie będzie dokonana. </w:t>
      </w:r>
    </w:p>
    <w:p w14:paraId="3CAD0BDA" w14:textId="77777777" w:rsidR="00CC7F09" w:rsidRDefault="00A25451" w:rsidP="00CC7F09">
      <w:pPr>
        <w:tabs>
          <w:tab w:val="left" w:pos="567"/>
        </w:tabs>
        <w:spacing w:after="240" w:line="360" w:lineRule="auto"/>
        <w:jc w:val="both"/>
        <w:rPr>
          <w:rFonts w:ascii="Times New Roman" w:hAnsi="Times New Roman"/>
          <w:sz w:val="20"/>
          <w:szCs w:val="20"/>
          <w:lang w:eastAsia="pl-PL"/>
        </w:rPr>
      </w:pPr>
      <w:r w:rsidRPr="009B5EA6">
        <w:rPr>
          <w:rFonts w:ascii="Times New Roman" w:hAnsi="Times New Roman"/>
          <w:sz w:val="20"/>
          <w:szCs w:val="20"/>
          <w:lang w:eastAsia="pl-PL"/>
        </w:rPr>
        <w:t xml:space="preserve">3. Beneficjent zwraca Pracodawcy, który zatrudnił Uczestnika/Uczestniczkę Projektu w ramach zatrudnienia subsydiowanego przez okres 6 miesięcy, część kosztów poniesionych na wynagrodzenia i składki na ubezpieczenia społeczne do wysokości </w:t>
      </w:r>
      <w:r w:rsidRPr="009B5EA6">
        <w:rPr>
          <w:rFonts w:ascii="Times New Roman" w:hAnsi="Times New Roman"/>
          <w:sz w:val="20"/>
          <w:szCs w:val="20"/>
        </w:rPr>
        <w:t>1 326,71</w:t>
      </w:r>
      <w:r w:rsidRPr="009B5EA6">
        <w:rPr>
          <w:rFonts w:ascii="Times New Roman" w:hAnsi="Times New Roman"/>
          <w:sz w:val="20"/>
          <w:szCs w:val="20"/>
          <w:lang w:eastAsia="pl-PL"/>
        </w:rPr>
        <w:t xml:space="preserve">PLN/1 m-c na każdego Uczestnika/Uczestniczkę Projektu. </w:t>
      </w:r>
    </w:p>
    <w:p w14:paraId="452DC855" w14:textId="31CA65B8" w:rsidR="00A25451" w:rsidRPr="009B5EA6" w:rsidRDefault="00A25451" w:rsidP="00CC7F09">
      <w:pPr>
        <w:tabs>
          <w:tab w:val="left" w:pos="567"/>
        </w:tabs>
        <w:spacing w:after="240" w:line="360" w:lineRule="auto"/>
        <w:jc w:val="both"/>
        <w:rPr>
          <w:rFonts w:ascii="Times New Roman" w:hAnsi="Times New Roman"/>
          <w:sz w:val="20"/>
          <w:szCs w:val="20"/>
          <w:lang w:eastAsia="pl-PL"/>
        </w:rPr>
      </w:pPr>
      <w:r w:rsidRPr="009B5EA6">
        <w:rPr>
          <w:rFonts w:ascii="Times New Roman" w:hAnsi="Times New Roman"/>
          <w:sz w:val="20"/>
          <w:szCs w:val="20"/>
          <w:lang w:eastAsia="pl-PL"/>
        </w:rPr>
        <w:t xml:space="preserve">4. Beneficjent dokona refundacji w terminie do 30 dni roboczych od dnia złożenia kompletnego wniosku. </w:t>
      </w:r>
    </w:p>
    <w:p w14:paraId="086B3DBF" w14:textId="77777777" w:rsidR="00A25451" w:rsidRPr="009B5EA6" w:rsidRDefault="00A25451" w:rsidP="00A25451">
      <w:pPr>
        <w:autoSpaceDE w:val="0"/>
        <w:autoSpaceDN w:val="0"/>
        <w:adjustRightInd w:val="0"/>
        <w:spacing w:after="0" w:line="360" w:lineRule="auto"/>
        <w:rPr>
          <w:rFonts w:ascii="Times New Roman" w:hAnsi="Times New Roman"/>
          <w:sz w:val="20"/>
          <w:szCs w:val="20"/>
          <w:lang w:eastAsia="pl-PL"/>
        </w:rPr>
      </w:pPr>
      <w:r w:rsidRPr="009B5EA6">
        <w:rPr>
          <w:rFonts w:ascii="Times New Roman" w:hAnsi="Times New Roman"/>
          <w:sz w:val="20"/>
          <w:szCs w:val="20"/>
          <w:lang w:eastAsia="pl-PL"/>
        </w:rPr>
        <w:t xml:space="preserve">5. W przypadku nie przepracowania przez Uczestnika/Uczestniczkę Projektu pełnego miesiąca (dotyczy pierwszego i ostatniego miesiąca trwania okresu zatrudnienia subsydiowanego) refundacji podlegać będzie kwota proporcjonalna do ilości dni kalendarzowych przepracowanych w stosunku do pełnego miesiąca, przyjmując faktyczną ilość dni kalendarzowych przypadających w danym miesiącu. </w:t>
      </w:r>
    </w:p>
    <w:p w14:paraId="53C59C4C" w14:textId="77777777" w:rsidR="00CC7F09" w:rsidRDefault="00CC7F09" w:rsidP="00A25451">
      <w:pPr>
        <w:autoSpaceDE w:val="0"/>
        <w:autoSpaceDN w:val="0"/>
        <w:adjustRightInd w:val="0"/>
        <w:spacing w:after="0" w:line="360" w:lineRule="auto"/>
        <w:rPr>
          <w:rFonts w:ascii="Times New Roman" w:hAnsi="Times New Roman"/>
          <w:sz w:val="20"/>
          <w:szCs w:val="20"/>
          <w:lang w:eastAsia="pl-PL"/>
        </w:rPr>
      </w:pPr>
    </w:p>
    <w:p w14:paraId="152C8C33" w14:textId="55AC7306" w:rsidR="00A25451" w:rsidRPr="009B5EA6" w:rsidRDefault="00A25451" w:rsidP="00A25451">
      <w:pPr>
        <w:autoSpaceDE w:val="0"/>
        <w:autoSpaceDN w:val="0"/>
        <w:adjustRightInd w:val="0"/>
        <w:spacing w:after="0" w:line="360" w:lineRule="auto"/>
        <w:rPr>
          <w:rFonts w:ascii="Times New Roman" w:hAnsi="Times New Roman"/>
          <w:sz w:val="20"/>
          <w:szCs w:val="20"/>
          <w:lang w:eastAsia="pl-PL"/>
        </w:rPr>
      </w:pPr>
      <w:r w:rsidRPr="009B5EA6">
        <w:rPr>
          <w:rFonts w:ascii="Times New Roman" w:hAnsi="Times New Roman"/>
          <w:sz w:val="20"/>
          <w:szCs w:val="20"/>
          <w:lang w:eastAsia="pl-PL"/>
        </w:rPr>
        <w:t xml:space="preserve">6. Refundacji nie podlegają: </w:t>
      </w:r>
    </w:p>
    <w:p w14:paraId="690B42C3" w14:textId="77777777" w:rsidR="00A25451" w:rsidRPr="009B5EA6" w:rsidRDefault="00A25451" w:rsidP="00A25451">
      <w:pPr>
        <w:autoSpaceDE w:val="0"/>
        <w:autoSpaceDN w:val="0"/>
        <w:adjustRightInd w:val="0"/>
        <w:spacing w:after="0" w:line="360" w:lineRule="auto"/>
        <w:rPr>
          <w:rFonts w:ascii="Times New Roman" w:hAnsi="Times New Roman"/>
          <w:sz w:val="20"/>
          <w:szCs w:val="20"/>
          <w:lang w:eastAsia="pl-PL"/>
        </w:rPr>
      </w:pPr>
      <w:r w:rsidRPr="009B5EA6">
        <w:rPr>
          <w:rFonts w:ascii="Times New Roman" w:hAnsi="Times New Roman"/>
          <w:sz w:val="20"/>
          <w:szCs w:val="20"/>
          <w:lang w:eastAsia="pl-PL"/>
        </w:rPr>
        <w:t xml:space="preserve">- zasiłki z ubezpieczenia społecznego, </w:t>
      </w:r>
    </w:p>
    <w:p w14:paraId="700D228E" w14:textId="77777777" w:rsidR="00A25451" w:rsidRPr="009B5EA6" w:rsidRDefault="00A25451" w:rsidP="00A25451">
      <w:pPr>
        <w:autoSpaceDE w:val="0"/>
        <w:autoSpaceDN w:val="0"/>
        <w:adjustRightInd w:val="0"/>
        <w:spacing w:after="0" w:line="360" w:lineRule="auto"/>
        <w:rPr>
          <w:rFonts w:ascii="Times New Roman" w:hAnsi="Times New Roman"/>
          <w:sz w:val="20"/>
          <w:szCs w:val="20"/>
          <w:lang w:eastAsia="pl-PL"/>
        </w:rPr>
      </w:pPr>
      <w:r w:rsidRPr="009B5EA6">
        <w:rPr>
          <w:rFonts w:ascii="Times New Roman" w:hAnsi="Times New Roman"/>
          <w:sz w:val="20"/>
          <w:szCs w:val="20"/>
          <w:lang w:eastAsia="pl-PL"/>
        </w:rPr>
        <w:t xml:space="preserve">- składki na Fundusz Pracy, </w:t>
      </w:r>
    </w:p>
    <w:p w14:paraId="42F39B1F" w14:textId="77777777" w:rsidR="00A25451" w:rsidRPr="009B5EA6" w:rsidRDefault="00A25451" w:rsidP="00A25451">
      <w:pPr>
        <w:autoSpaceDE w:val="0"/>
        <w:autoSpaceDN w:val="0"/>
        <w:adjustRightInd w:val="0"/>
        <w:spacing w:after="0" w:line="360" w:lineRule="auto"/>
        <w:rPr>
          <w:rFonts w:ascii="Times New Roman" w:hAnsi="Times New Roman"/>
          <w:sz w:val="20"/>
          <w:szCs w:val="20"/>
          <w:lang w:eastAsia="pl-PL"/>
        </w:rPr>
      </w:pPr>
      <w:r w:rsidRPr="009B5EA6">
        <w:rPr>
          <w:rFonts w:ascii="Times New Roman" w:hAnsi="Times New Roman"/>
          <w:sz w:val="20"/>
          <w:szCs w:val="20"/>
          <w:lang w:eastAsia="pl-PL"/>
        </w:rPr>
        <w:t xml:space="preserve">- składki na Fundusz Gwarantowanych Świadczeń Pracowniczych, </w:t>
      </w:r>
    </w:p>
    <w:p w14:paraId="1692BFB8" w14:textId="77777777" w:rsidR="00A25451" w:rsidRPr="009B5EA6" w:rsidRDefault="00A25451" w:rsidP="00A25451">
      <w:pPr>
        <w:autoSpaceDE w:val="0"/>
        <w:autoSpaceDN w:val="0"/>
        <w:adjustRightInd w:val="0"/>
        <w:spacing w:after="0" w:line="360" w:lineRule="auto"/>
        <w:rPr>
          <w:rFonts w:ascii="Times New Roman" w:hAnsi="Times New Roman"/>
          <w:sz w:val="20"/>
          <w:szCs w:val="20"/>
          <w:lang w:eastAsia="pl-PL"/>
        </w:rPr>
      </w:pPr>
      <w:r w:rsidRPr="009B5EA6">
        <w:rPr>
          <w:rFonts w:ascii="Times New Roman" w:hAnsi="Times New Roman"/>
          <w:sz w:val="20"/>
          <w:szCs w:val="20"/>
          <w:lang w:eastAsia="pl-PL"/>
        </w:rPr>
        <w:t xml:space="preserve">- koszt badań lekarskich, </w:t>
      </w:r>
    </w:p>
    <w:p w14:paraId="16D1A5F3" w14:textId="77777777" w:rsidR="00A25451" w:rsidRPr="009B5EA6" w:rsidRDefault="00A25451" w:rsidP="00A25451">
      <w:pPr>
        <w:autoSpaceDE w:val="0"/>
        <w:autoSpaceDN w:val="0"/>
        <w:adjustRightInd w:val="0"/>
        <w:spacing w:after="0" w:line="360" w:lineRule="auto"/>
        <w:rPr>
          <w:rFonts w:ascii="Times New Roman" w:hAnsi="Times New Roman"/>
          <w:sz w:val="20"/>
          <w:szCs w:val="20"/>
          <w:lang w:eastAsia="pl-PL"/>
        </w:rPr>
      </w:pPr>
      <w:r w:rsidRPr="009B5EA6">
        <w:rPr>
          <w:rFonts w:ascii="Times New Roman" w:hAnsi="Times New Roman"/>
          <w:sz w:val="20"/>
          <w:szCs w:val="20"/>
          <w:lang w:eastAsia="pl-PL"/>
        </w:rPr>
        <w:t xml:space="preserve">- koszt szkoleń BHP, </w:t>
      </w:r>
    </w:p>
    <w:p w14:paraId="03D82649" w14:textId="77777777" w:rsidR="00A25451" w:rsidRPr="009B5EA6" w:rsidRDefault="00A25451" w:rsidP="00A25451">
      <w:pPr>
        <w:autoSpaceDE w:val="0"/>
        <w:autoSpaceDN w:val="0"/>
        <w:adjustRightInd w:val="0"/>
        <w:spacing w:after="0" w:line="360" w:lineRule="auto"/>
        <w:rPr>
          <w:rFonts w:ascii="Times New Roman" w:hAnsi="Times New Roman"/>
          <w:sz w:val="20"/>
          <w:szCs w:val="20"/>
          <w:lang w:eastAsia="pl-PL"/>
        </w:rPr>
      </w:pPr>
      <w:r w:rsidRPr="009B5EA6">
        <w:rPr>
          <w:rFonts w:ascii="Times New Roman" w:hAnsi="Times New Roman"/>
          <w:sz w:val="20"/>
          <w:szCs w:val="20"/>
          <w:lang w:eastAsia="pl-PL"/>
        </w:rPr>
        <w:t xml:space="preserve">- odzież robocza, </w:t>
      </w:r>
    </w:p>
    <w:p w14:paraId="16416B2E" w14:textId="77777777" w:rsidR="00A25451" w:rsidRPr="009B5EA6" w:rsidRDefault="00A25451" w:rsidP="00A25451">
      <w:pPr>
        <w:autoSpaceDE w:val="0"/>
        <w:autoSpaceDN w:val="0"/>
        <w:adjustRightInd w:val="0"/>
        <w:spacing w:after="0" w:line="360" w:lineRule="auto"/>
        <w:rPr>
          <w:rFonts w:ascii="Times New Roman" w:hAnsi="Times New Roman"/>
          <w:sz w:val="20"/>
          <w:szCs w:val="20"/>
          <w:lang w:eastAsia="pl-PL"/>
        </w:rPr>
      </w:pPr>
      <w:r w:rsidRPr="009B5EA6">
        <w:rPr>
          <w:rFonts w:ascii="Times New Roman" w:hAnsi="Times New Roman"/>
          <w:sz w:val="20"/>
          <w:szCs w:val="20"/>
          <w:lang w:eastAsia="pl-PL"/>
        </w:rPr>
        <w:t xml:space="preserve">- środki czystości, </w:t>
      </w:r>
    </w:p>
    <w:p w14:paraId="66B98113" w14:textId="77777777" w:rsidR="00A25451" w:rsidRPr="009B5EA6" w:rsidRDefault="00A25451" w:rsidP="00A25451">
      <w:pPr>
        <w:autoSpaceDE w:val="0"/>
        <w:autoSpaceDN w:val="0"/>
        <w:adjustRightInd w:val="0"/>
        <w:spacing w:after="0" w:line="360" w:lineRule="auto"/>
        <w:rPr>
          <w:rFonts w:ascii="Times New Roman" w:hAnsi="Times New Roman"/>
          <w:sz w:val="20"/>
          <w:szCs w:val="20"/>
          <w:lang w:eastAsia="pl-PL"/>
        </w:rPr>
      </w:pPr>
      <w:r w:rsidRPr="009B5EA6">
        <w:rPr>
          <w:rFonts w:ascii="Times New Roman" w:hAnsi="Times New Roman"/>
          <w:sz w:val="20"/>
          <w:szCs w:val="20"/>
          <w:lang w:eastAsia="pl-PL"/>
        </w:rPr>
        <w:lastRenderedPageBreak/>
        <w:t xml:space="preserve">- dopłaty do biletów, </w:t>
      </w:r>
    </w:p>
    <w:p w14:paraId="7599AD09" w14:textId="77777777" w:rsidR="00A25451" w:rsidRPr="009B5EA6" w:rsidRDefault="00A25451" w:rsidP="00A25451">
      <w:pPr>
        <w:autoSpaceDE w:val="0"/>
        <w:autoSpaceDN w:val="0"/>
        <w:adjustRightInd w:val="0"/>
        <w:spacing w:after="0" w:line="360" w:lineRule="auto"/>
        <w:rPr>
          <w:rFonts w:ascii="Times New Roman" w:hAnsi="Times New Roman"/>
          <w:sz w:val="20"/>
          <w:szCs w:val="20"/>
          <w:lang w:eastAsia="pl-PL"/>
        </w:rPr>
      </w:pPr>
      <w:r w:rsidRPr="009B5EA6">
        <w:rPr>
          <w:rFonts w:ascii="Times New Roman" w:hAnsi="Times New Roman"/>
          <w:sz w:val="20"/>
          <w:szCs w:val="20"/>
          <w:lang w:eastAsia="pl-PL"/>
        </w:rPr>
        <w:t xml:space="preserve">- dopłaty lub pożyczki z funduszu socjalnego i mieszkaniowego, </w:t>
      </w:r>
    </w:p>
    <w:p w14:paraId="23902B22" w14:textId="77777777" w:rsidR="00A25451" w:rsidRPr="009B5EA6" w:rsidRDefault="00A25451" w:rsidP="00A25451">
      <w:pPr>
        <w:autoSpaceDE w:val="0"/>
        <w:autoSpaceDN w:val="0"/>
        <w:adjustRightInd w:val="0"/>
        <w:spacing w:after="0" w:line="360" w:lineRule="auto"/>
        <w:rPr>
          <w:rFonts w:ascii="Times New Roman" w:hAnsi="Times New Roman"/>
          <w:sz w:val="20"/>
          <w:szCs w:val="20"/>
          <w:lang w:eastAsia="pl-PL"/>
        </w:rPr>
      </w:pPr>
      <w:r w:rsidRPr="009B5EA6">
        <w:rPr>
          <w:rFonts w:ascii="Times New Roman" w:hAnsi="Times New Roman"/>
          <w:sz w:val="20"/>
          <w:szCs w:val="20"/>
          <w:lang w:eastAsia="pl-PL"/>
        </w:rPr>
        <w:t xml:space="preserve">- koszty narzędzi, materiałów </w:t>
      </w:r>
    </w:p>
    <w:p w14:paraId="6CD36A60" w14:textId="77777777" w:rsidR="00A25451" w:rsidRPr="009B5EA6" w:rsidRDefault="00A25451" w:rsidP="00A25451">
      <w:pPr>
        <w:autoSpaceDE w:val="0"/>
        <w:autoSpaceDN w:val="0"/>
        <w:adjustRightInd w:val="0"/>
        <w:spacing w:after="0" w:line="360" w:lineRule="auto"/>
        <w:rPr>
          <w:rFonts w:ascii="Times New Roman" w:hAnsi="Times New Roman"/>
          <w:sz w:val="20"/>
          <w:szCs w:val="20"/>
          <w:lang w:eastAsia="pl-PL"/>
        </w:rPr>
      </w:pPr>
      <w:r w:rsidRPr="009B5EA6">
        <w:rPr>
          <w:rFonts w:ascii="Times New Roman" w:hAnsi="Times New Roman"/>
          <w:sz w:val="20"/>
          <w:szCs w:val="20"/>
          <w:lang w:eastAsia="pl-PL"/>
        </w:rPr>
        <w:t xml:space="preserve">- środki obrotowe, tj. towar oraz artykuły zużywalne, </w:t>
      </w:r>
    </w:p>
    <w:p w14:paraId="05A4D978" w14:textId="77777777" w:rsidR="00A25451" w:rsidRPr="009B5EA6" w:rsidRDefault="00A25451" w:rsidP="00A25451">
      <w:pPr>
        <w:autoSpaceDE w:val="0"/>
        <w:autoSpaceDN w:val="0"/>
        <w:adjustRightInd w:val="0"/>
        <w:spacing w:after="0" w:line="360" w:lineRule="auto"/>
        <w:rPr>
          <w:rFonts w:ascii="Times New Roman" w:hAnsi="Times New Roman"/>
          <w:sz w:val="20"/>
          <w:szCs w:val="20"/>
          <w:lang w:eastAsia="pl-PL"/>
        </w:rPr>
      </w:pPr>
      <w:r w:rsidRPr="009B5EA6">
        <w:rPr>
          <w:rFonts w:ascii="Times New Roman" w:hAnsi="Times New Roman"/>
          <w:sz w:val="20"/>
          <w:szCs w:val="20"/>
          <w:lang w:eastAsia="pl-PL"/>
        </w:rPr>
        <w:t xml:space="preserve">- wynagrodzenia za pracę w godzinach nadliczbowych, </w:t>
      </w:r>
    </w:p>
    <w:p w14:paraId="203775FC" w14:textId="77777777" w:rsidR="00A25451" w:rsidRPr="009B5EA6" w:rsidRDefault="00A25451" w:rsidP="00A25451">
      <w:pPr>
        <w:autoSpaceDE w:val="0"/>
        <w:autoSpaceDN w:val="0"/>
        <w:adjustRightInd w:val="0"/>
        <w:spacing w:after="0" w:line="360" w:lineRule="auto"/>
        <w:rPr>
          <w:rFonts w:ascii="Times New Roman" w:hAnsi="Times New Roman"/>
          <w:sz w:val="20"/>
          <w:szCs w:val="20"/>
          <w:lang w:eastAsia="pl-PL"/>
        </w:rPr>
      </w:pPr>
      <w:r w:rsidRPr="009B5EA6">
        <w:rPr>
          <w:rFonts w:ascii="Times New Roman" w:hAnsi="Times New Roman"/>
          <w:sz w:val="20"/>
          <w:szCs w:val="20"/>
          <w:lang w:eastAsia="pl-PL"/>
        </w:rPr>
        <w:t xml:space="preserve">- trzynaste pensje oraz nagrody jubileuszowe, </w:t>
      </w:r>
    </w:p>
    <w:p w14:paraId="0AB61087" w14:textId="77777777" w:rsidR="00A25451" w:rsidRPr="009B5EA6" w:rsidRDefault="00A25451" w:rsidP="00A25451">
      <w:pPr>
        <w:autoSpaceDE w:val="0"/>
        <w:autoSpaceDN w:val="0"/>
        <w:adjustRightInd w:val="0"/>
        <w:spacing w:after="0" w:line="360" w:lineRule="auto"/>
        <w:rPr>
          <w:rFonts w:ascii="Times New Roman" w:hAnsi="Times New Roman"/>
          <w:sz w:val="20"/>
          <w:szCs w:val="20"/>
          <w:lang w:eastAsia="pl-PL"/>
        </w:rPr>
      </w:pPr>
      <w:r w:rsidRPr="009B5EA6">
        <w:rPr>
          <w:rFonts w:ascii="Times New Roman" w:hAnsi="Times New Roman"/>
          <w:sz w:val="20"/>
          <w:szCs w:val="20"/>
          <w:lang w:eastAsia="pl-PL"/>
        </w:rPr>
        <w:t xml:space="preserve">- przyznany przez pracodawcę ekwiwalent, </w:t>
      </w:r>
    </w:p>
    <w:p w14:paraId="05A4C591" w14:textId="77777777" w:rsidR="00A25451" w:rsidRPr="009B5EA6" w:rsidRDefault="00A25451" w:rsidP="00A25451">
      <w:pPr>
        <w:autoSpaceDE w:val="0"/>
        <w:autoSpaceDN w:val="0"/>
        <w:adjustRightInd w:val="0"/>
        <w:spacing w:after="0" w:line="360" w:lineRule="auto"/>
        <w:rPr>
          <w:rFonts w:ascii="Times New Roman" w:hAnsi="Times New Roman"/>
          <w:sz w:val="20"/>
          <w:szCs w:val="20"/>
          <w:lang w:eastAsia="pl-PL"/>
        </w:rPr>
      </w:pPr>
      <w:r w:rsidRPr="009B5EA6">
        <w:rPr>
          <w:rFonts w:ascii="Times New Roman" w:hAnsi="Times New Roman"/>
          <w:sz w:val="20"/>
          <w:szCs w:val="20"/>
          <w:lang w:eastAsia="pl-PL"/>
        </w:rPr>
        <w:t xml:space="preserve">- premie uznaniowe, </w:t>
      </w:r>
    </w:p>
    <w:p w14:paraId="1D3BF9D6" w14:textId="77777777" w:rsidR="00A25451" w:rsidRPr="009B5EA6" w:rsidRDefault="00A25451" w:rsidP="00A25451">
      <w:pPr>
        <w:autoSpaceDE w:val="0"/>
        <w:autoSpaceDN w:val="0"/>
        <w:adjustRightInd w:val="0"/>
        <w:spacing w:after="0" w:line="360" w:lineRule="auto"/>
        <w:rPr>
          <w:rFonts w:ascii="Times New Roman" w:hAnsi="Times New Roman"/>
          <w:sz w:val="20"/>
          <w:szCs w:val="20"/>
          <w:lang w:eastAsia="pl-PL"/>
        </w:rPr>
      </w:pPr>
      <w:r w:rsidRPr="009B5EA6">
        <w:rPr>
          <w:rFonts w:ascii="Times New Roman" w:hAnsi="Times New Roman"/>
          <w:sz w:val="20"/>
          <w:szCs w:val="20"/>
          <w:lang w:eastAsia="pl-PL"/>
        </w:rPr>
        <w:t xml:space="preserve">- inne świadczenia związane z pracą. </w:t>
      </w:r>
    </w:p>
    <w:p w14:paraId="20EC3606" w14:textId="77777777" w:rsidR="00A25451" w:rsidRPr="009B5EA6" w:rsidRDefault="00A25451" w:rsidP="00A25451">
      <w:pPr>
        <w:tabs>
          <w:tab w:val="left" w:pos="567"/>
        </w:tabs>
        <w:spacing w:after="240" w:line="360" w:lineRule="auto"/>
        <w:rPr>
          <w:rFonts w:ascii="Times New Roman" w:hAnsi="Times New Roman"/>
          <w:sz w:val="20"/>
          <w:szCs w:val="20"/>
          <w:lang w:eastAsia="pl-PL"/>
        </w:rPr>
      </w:pPr>
      <w:r w:rsidRPr="009B5EA6">
        <w:rPr>
          <w:rFonts w:ascii="Times New Roman" w:hAnsi="Times New Roman"/>
          <w:sz w:val="20"/>
          <w:szCs w:val="20"/>
          <w:lang w:eastAsia="pl-PL"/>
        </w:rPr>
        <w:t xml:space="preserve">7. Okres refundacji trwa od daty zatrudnienia Uczestnika Projektu przez okres maksymalnie 6 miesięcy, najpóźniej do </w:t>
      </w:r>
      <w:r w:rsidRPr="003305BD">
        <w:rPr>
          <w:rFonts w:ascii="Times New Roman" w:hAnsi="Times New Roman"/>
          <w:sz w:val="20"/>
          <w:szCs w:val="20"/>
          <w:highlight w:val="yellow"/>
          <w:lang w:eastAsia="pl-PL"/>
        </w:rPr>
        <w:t>dnia 30.06.2020</w:t>
      </w:r>
      <w:r w:rsidRPr="009B5EA6">
        <w:rPr>
          <w:rFonts w:ascii="Times New Roman" w:hAnsi="Times New Roman"/>
          <w:sz w:val="20"/>
          <w:szCs w:val="20"/>
          <w:lang w:eastAsia="pl-PL"/>
        </w:rPr>
        <w:t xml:space="preserve"> z możliwością wydłużenia okresu refundacji w zależności od sytuacji danego uczestnika.</w:t>
      </w:r>
    </w:p>
    <w:p w14:paraId="20E14F43" w14:textId="77777777" w:rsidR="00A25451" w:rsidRPr="009B5EA6" w:rsidRDefault="00A25451" w:rsidP="00A25451">
      <w:pPr>
        <w:widowControl w:val="0"/>
        <w:tabs>
          <w:tab w:val="left" w:pos="709"/>
          <w:tab w:val="left" w:pos="993"/>
          <w:tab w:val="left" w:pos="1276"/>
        </w:tabs>
        <w:spacing w:after="0" w:line="360" w:lineRule="auto"/>
        <w:jc w:val="center"/>
        <w:rPr>
          <w:rFonts w:ascii="Times New Roman" w:eastAsia="Times New Roman" w:hAnsi="Times New Roman"/>
          <w:b/>
          <w:sz w:val="20"/>
          <w:szCs w:val="20"/>
          <w:lang w:eastAsia="pl-PL"/>
        </w:rPr>
      </w:pPr>
    </w:p>
    <w:p w14:paraId="7EAA70F6" w14:textId="77777777" w:rsidR="00A25451" w:rsidRPr="009B5EA6" w:rsidRDefault="00A25451" w:rsidP="00A25451">
      <w:pPr>
        <w:widowControl w:val="0"/>
        <w:tabs>
          <w:tab w:val="left" w:pos="709"/>
          <w:tab w:val="left" w:pos="993"/>
          <w:tab w:val="left" w:pos="1276"/>
        </w:tabs>
        <w:spacing w:after="0" w:line="360" w:lineRule="auto"/>
        <w:jc w:val="center"/>
        <w:rPr>
          <w:rFonts w:ascii="Times New Roman" w:eastAsia="Times New Roman" w:hAnsi="Times New Roman"/>
          <w:b/>
          <w:sz w:val="20"/>
          <w:szCs w:val="20"/>
          <w:lang w:eastAsia="pl-PL"/>
        </w:rPr>
      </w:pPr>
      <w:r w:rsidRPr="009B5EA6">
        <w:rPr>
          <w:rFonts w:ascii="Times New Roman" w:eastAsia="Times New Roman" w:hAnsi="Times New Roman"/>
          <w:b/>
          <w:sz w:val="20"/>
          <w:szCs w:val="20"/>
          <w:lang w:eastAsia="pl-PL"/>
        </w:rPr>
        <w:t>ROZDZIAŁ VI</w:t>
      </w:r>
    </w:p>
    <w:p w14:paraId="6BBC9356" w14:textId="77777777" w:rsidR="00A25451" w:rsidRPr="009B5EA6" w:rsidRDefault="00A25451" w:rsidP="00A25451">
      <w:pPr>
        <w:autoSpaceDE w:val="0"/>
        <w:autoSpaceDN w:val="0"/>
        <w:adjustRightInd w:val="0"/>
        <w:spacing w:after="0" w:line="360" w:lineRule="auto"/>
        <w:jc w:val="center"/>
        <w:rPr>
          <w:rFonts w:ascii="Times New Roman" w:hAnsi="Times New Roman"/>
          <w:sz w:val="20"/>
          <w:szCs w:val="20"/>
          <w:lang w:eastAsia="pl-PL"/>
        </w:rPr>
      </w:pPr>
      <w:r w:rsidRPr="009B5EA6">
        <w:rPr>
          <w:rFonts w:ascii="Times New Roman" w:hAnsi="Times New Roman"/>
          <w:b/>
          <w:bCs/>
          <w:sz w:val="20"/>
          <w:szCs w:val="20"/>
          <w:lang w:eastAsia="pl-PL"/>
        </w:rPr>
        <w:t>§ 18</w:t>
      </w:r>
    </w:p>
    <w:p w14:paraId="3C6D41C1" w14:textId="77777777" w:rsidR="00A25451" w:rsidRPr="009B5EA6" w:rsidRDefault="00A25451" w:rsidP="00A25451">
      <w:pPr>
        <w:widowControl w:val="0"/>
        <w:tabs>
          <w:tab w:val="left" w:pos="709"/>
          <w:tab w:val="left" w:pos="993"/>
          <w:tab w:val="left" w:pos="1276"/>
        </w:tabs>
        <w:spacing w:after="0" w:line="360" w:lineRule="auto"/>
        <w:jc w:val="center"/>
        <w:rPr>
          <w:rFonts w:ascii="Times New Roman" w:eastAsia="Times New Roman" w:hAnsi="Times New Roman"/>
          <w:b/>
          <w:sz w:val="20"/>
          <w:szCs w:val="20"/>
          <w:lang w:eastAsia="pl-PL"/>
        </w:rPr>
      </w:pPr>
      <w:r w:rsidRPr="009B5EA6">
        <w:rPr>
          <w:rFonts w:ascii="Times New Roman" w:eastAsia="Times New Roman" w:hAnsi="Times New Roman"/>
          <w:b/>
          <w:sz w:val="20"/>
          <w:szCs w:val="20"/>
          <w:lang w:eastAsia="pl-PL"/>
        </w:rPr>
        <w:t xml:space="preserve">Pomoc de </w:t>
      </w:r>
      <w:proofErr w:type="spellStart"/>
      <w:r w:rsidRPr="009B5EA6">
        <w:rPr>
          <w:rFonts w:ascii="Times New Roman" w:eastAsia="Times New Roman" w:hAnsi="Times New Roman"/>
          <w:b/>
          <w:sz w:val="20"/>
          <w:szCs w:val="20"/>
          <w:lang w:eastAsia="pl-PL"/>
        </w:rPr>
        <w:t>minimis</w:t>
      </w:r>
      <w:proofErr w:type="spellEnd"/>
    </w:p>
    <w:p w14:paraId="4680582A" w14:textId="77777777" w:rsidR="00A25451" w:rsidRPr="009B5EA6" w:rsidRDefault="00A25451" w:rsidP="00A25451">
      <w:pPr>
        <w:widowControl w:val="0"/>
        <w:tabs>
          <w:tab w:val="left" w:pos="709"/>
          <w:tab w:val="left" w:pos="993"/>
          <w:tab w:val="left" w:pos="1276"/>
        </w:tabs>
        <w:spacing w:after="0" w:line="360" w:lineRule="auto"/>
        <w:jc w:val="both"/>
        <w:rPr>
          <w:rFonts w:ascii="Times New Roman" w:eastAsia="Times New Roman" w:hAnsi="Times New Roman"/>
          <w:sz w:val="20"/>
          <w:szCs w:val="20"/>
          <w:lang w:eastAsia="pl-PL"/>
        </w:rPr>
      </w:pPr>
    </w:p>
    <w:p w14:paraId="44C30EEF" w14:textId="77777777" w:rsidR="00A25451" w:rsidRPr="009B5EA6" w:rsidRDefault="00A25451" w:rsidP="00A25451">
      <w:pPr>
        <w:autoSpaceDE w:val="0"/>
        <w:autoSpaceDN w:val="0"/>
        <w:adjustRightInd w:val="0"/>
        <w:spacing w:after="0" w:line="360" w:lineRule="auto"/>
        <w:jc w:val="both"/>
        <w:rPr>
          <w:rFonts w:ascii="Times New Roman" w:hAnsi="Times New Roman"/>
          <w:sz w:val="20"/>
          <w:szCs w:val="20"/>
          <w:lang w:eastAsia="pl-PL"/>
        </w:rPr>
      </w:pPr>
      <w:r w:rsidRPr="009B5EA6">
        <w:rPr>
          <w:rFonts w:ascii="Times New Roman" w:hAnsi="Times New Roman"/>
          <w:sz w:val="20"/>
          <w:szCs w:val="20"/>
          <w:lang w:eastAsia="pl-PL"/>
        </w:rPr>
        <w:t xml:space="preserve">1. Refundacja w ramach zatrudnienia subsydiowanego oraz w ramach wyposażenia i doposażenia stanowiska pracy dokonywana na rzecz Pracodawcy stanowi pomoc de </w:t>
      </w:r>
      <w:proofErr w:type="spellStart"/>
      <w:r w:rsidRPr="009B5EA6">
        <w:rPr>
          <w:rFonts w:ascii="Times New Roman" w:hAnsi="Times New Roman"/>
          <w:sz w:val="20"/>
          <w:szCs w:val="20"/>
          <w:lang w:eastAsia="pl-PL"/>
        </w:rPr>
        <w:t>minimis</w:t>
      </w:r>
      <w:proofErr w:type="spellEnd"/>
      <w:r w:rsidRPr="009B5EA6">
        <w:rPr>
          <w:rFonts w:ascii="Times New Roman" w:hAnsi="Times New Roman"/>
          <w:sz w:val="20"/>
          <w:szCs w:val="20"/>
          <w:lang w:eastAsia="pl-PL"/>
        </w:rPr>
        <w:t xml:space="preserve">, zgodnie z rozporządzeniem </w:t>
      </w:r>
      <w:proofErr w:type="spellStart"/>
      <w:r w:rsidRPr="009B5EA6">
        <w:rPr>
          <w:rFonts w:ascii="Times New Roman" w:hAnsi="Times New Roman"/>
          <w:sz w:val="20"/>
          <w:szCs w:val="20"/>
          <w:lang w:eastAsia="pl-PL"/>
        </w:rPr>
        <w:t>MIiR</w:t>
      </w:r>
      <w:proofErr w:type="spellEnd"/>
      <w:r w:rsidRPr="009B5EA6">
        <w:rPr>
          <w:rFonts w:ascii="Times New Roman" w:hAnsi="Times New Roman"/>
          <w:sz w:val="20"/>
          <w:szCs w:val="20"/>
          <w:lang w:eastAsia="pl-PL"/>
        </w:rPr>
        <w:t xml:space="preserve"> z dnia 02.07.2015 r. w sprawie udzielania pomocy de </w:t>
      </w:r>
      <w:proofErr w:type="spellStart"/>
      <w:r w:rsidRPr="009B5EA6">
        <w:rPr>
          <w:rFonts w:ascii="Times New Roman" w:hAnsi="Times New Roman"/>
          <w:sz w:val="20"/>
          <w:szCs w:val="20"/>
          <w:lang w:eastAsia="pl-PL"/>
        </w:rPr>
        <w:t>minimis</w:t>
      </w:r>
      <w:proofErr w:type="spellEnd"/>
      <w:r w:rsidRPr="009B5EA6">
        <w:rPr>
          <w:rFonts w:ascii="Times New Roman" w:hAnsi="Times New Roman"/>
          <w:sz w:val="20"/>
          <w:szCs w:val="20"/>
          <w:lang w:eastAsia="pl-PL"/>
        </w:rPr>
        <w:t xml:space="preserve"> oraz pomocy publicznej w ramach programów operacyjnych finansowanych z Europejskiego Funduszu Społecznego na lata 2014-2020 (Dz. U. z 2015 r. poz.1073). </w:t>
      </w:r>
    </w:p>
    <w:p w14:paraId="0A20D233" w14:textId="77777777" w:rsidR="00A25451" w:rsidRPr="009B5EA6" w:rsidRDefault="00A25451" w:rsidP="00A25451">
      <w:pPr>
        <w:autoSpaceDE w:val="0"/>
        <w:autoSpaceDN w:val="0"/>
        <w:adjustRightInd w:val="0"/>
        <w:spacing w:after="0" w:line="360" w:lineRule="auto"/>
        <w:jc w:val="both"/>
        <w:rPr>
          <w:rFonts w:ascii="Times New Roman" w:hAnsi="Times New Roman"/>
          <w:sz w:val="20"/>
          <w:szCs w:val="20"/>
          <w:lang w:eastAsia="pl-PL"/>
        </w:rPr>
      </w:pPr>
      <w:r w:rsidRPr="009B5EA6">
        <w:rPr>
          <w:rFonts w:ascii="Times New Roman" w:hAnsi="Times New Roman"/>
          <w:sz w:val="20"/>
          <w:szCs w:val="20"/>
          <w:lang w:eastAsia="pl-PL"/>
        </w:rPr>
        <w:t xml:space="preserve">2. Beneficjent w dniu podpisania Umowy na organizację subsydiowanego zatrudnienia oraz wyposażenie lub doposażenie stanowiska pracy zobowiązany jest wydać Pracodawcy zaświadczenie o udzielonej pomocy de </w:t>
      </w:r>
      <w:proofErr w:type="spellStart"/>
      <w:r w:rsidRPr="009B5EA6">
        <w:rPr>
          <w:rFonts w:ascii="Times New Roman" w:hAnsi="Times New Roman"/>
          <w:sz w:val="20"/>
          <w:szCs w:val="20"/>
          <w:lang w:eastAsia="pl-PL"/>
        </w:rPr>
        <w:t>minimis</w:t>
      </w:r>
      <w:proofErr w:type="spellEnd"/>
      <w:r w:rsidRPr="009B5EA6">
        <w:rPr>
          <w:rFonts w:ascii="Times New Roman" w:hAnsi="Times New Roman"/>
          <w:sz w:val="20"/>
          <w:szCs w:val="20"/>
          <w:lang w:eastAsia="pl-PL"/>
        </w:rPr>
        <w:t xml:space="preserve">. W przypadku niewykorzystania środków finansowych przez Przedsiębiorcę Beneficjent wystawi ponowne zaświadczenie opiewające na niższą kwotę, jednocześnie anulując poprzednie. </w:t>
      </w:r>
    </w:p>
    <w:p w14:paraId="282CAD2B" w14:textId="77777777" w:rsidR="00A25451" w:rsidRPr="009B5EA6" w:rsidRDefault="00A25451" w:rsidP="00A25451">
      <w:pPr>
        <w:autoSpaceDE w:val="0"/>
        <w:autoSpaceDN w:val="0"/>
        <w:adjustRightInd w:val="0"/>
        <w:spacing w:after="0" w:line="360" w:lineRule="auto"/>
        <w:rPr>
          <w:rFonts w:ascii="Times New Roman" w:hAnsi="Times New Roman"/>
          <w:sz w:val="20"/>
          <w:szCs w:val="20"/>
          <w:lang w:eastAsia="pl-PL"/>
        </w:rPr>
      </w:pPr>
      <w:r w:rsidRPr="009B5EA6">
        <w:rPr>
          <w:rFonts w:ascii="Times New Roman" w:hAnsi="Times New Roman"/>
          <w:sz w:val="20"/>
          <w:szCs w:val="20"/>
          <w:lang w:eastAsia="pl-PL"/>
        </w:rPr>
        <w:t xml:space="preserve">3. Zaświadczenie wydawane jest zgodnie ze wzorem określonym w załączniku nr 1 do Rozporządzenia Rady Ministrów z dnia 24 października 2014 r. zmieniającym rozporządzenie w sprawie zaświadczeń o pomocy de </w:t>
      </w:r>
      <w:proofErr w:type="spellStart"/>
      <w:r w:rsidRPr="009B5EA6">
        <w:rPr>
          <w:rFonts w:ascii="Times New Roman" w:hAnsi="Times New Roman"/>
          <w:sz w:val="20"/>
          <w:szCs w:val="20"/>
          <w:lang w:eastAsia="pl-PL"/>
        </w:rPr>
        <w:t>minimis</w:t>
      </w:r>
      <w:proofErr w:type="spellEnd"/>
      <w:r w:rsidRPr="009B5EA6">
        <w:rPr>
          <w:rFonts w:ascii="Times New Roman" w:hAnsi="Times New Roman"/>
          <w:sz w:val="20"/>
          <w:szCs w:val="20"/>
          <w:lang w:eastAsia="pl-PL"/>
        </w:rPr>
        <w:t xml:space="preserve"> i pomocy de </w:t>
      </w:r>
      <w:proofErr w:type="spellStart"/>
      <w:r w:rsidRPr="009B5EA6">
        <w:rPr>
          <w:rFonts w:ascii="Times New Roman" w:hAnsi="Times New Roman"/>
          <w:sz w:val="20"/>
          <w:szCs w:val="20"/>
          <w:lang w:eastAsia="pl-PL"/>
        </w:rPr>
        <w:t>minimis</w:t>
      </w:r>
      <w:proofErr w:type="spellEnd"/>
      <w:r w:rsidRPr="009B5EA6">
        <w:rPr>
          <w:rFonts w:ascii="Times New Roman" w:hAnsi="Times New Roman"/>
          <w:sz w:val="20"/>
          <w:szCs w:val="20"/>
          <w:lang w:eastAsia="pl-PL"/>
        </w:rPr>
        <w:t xml:space="preserve"> w rolnictwie lub rybołówstwie (Dz.U. z 2014 r., poz. 1550). </w:t>
      </w:r>
    </w:p>
    <w:p w14:paraId="54FC1EC4" w14:textId="77777777" w:rsidR="00A25451" w:rsidRPr="009B5EA6" w:rsidRDefault="00A25451" w:rsidP="00A25451">
      <w:pPr>
        <w:widowControl w:val="0"/>
        <w:tabs>
          <w:tab w:val="left" w:pos="709"/>
          <w:tab w:val="left" w:pos="993"/>
          <w:tab w:val="left" w:pos="1276"/>
        </w:tabs>
        <w:spacing w:after="0" w:line="360" w:lineRule="auto"/>
        <w:jc w:val="both"/>
        <w:rPr>
          <w:rFonts w:ascii="Times New Roman" w:eastAsia="Times New Roman" w:hAnsi="Times New Roman"/>
          <w:sz w:val="20"/>
          <w:szCs w:val="20"/>
          <w:lang w:eastAsia="pl-PL"/>
        </w:rPr>
      </w:pPr>
      <w:r w:rsidRPr="009B5EA6">
        <w:rPr>
          <w:rFonts w:ascii="Times New Roman" w:hAnsi="Times New Roman"/>
          <w:sz w:val="20"/>
          <w:szCs w:val="20"/>
          <w:lang w:eastAsia="pl-PL"/>
        </w:rPr>
        <w:t xml:space="preserve">4. Pracodawca zobowiązany jest przechowywać dokumentację związaną z otrzymaną pomocą de </w:t>
      </w:r>
      <w:proofErr w:type="spellStart"/>
      <w:r w:rsidRPr="009B5EA6">
        <w:rPr>
          <w:rFonts w:ascii="Times New Roman" w:hAnsi="Times New Roman"/>
          <w:sz w:val="20"/>
          <w:szCs w:val="20"/>
          <w:lang w:eastAsia="pl-PL"/>
        </w:rPr>
        <w:t>minimis</w:t>
      </w:r>
      <w:proofErr w:type="spellEnd"/>
      <w:r w:rsidRPr="009B5EA6">
        <w:rPr>
          <w:rFonts w:ascii="Times New Roman" w:hAnsi="Times New Roman"/>
          <w:sz w:val="20"/>
          <w:szCs w:val="20"/>
          <w:lang w:eastAsia="pl-PL"/>
        </w:rPr>
        <w:t xml:space="preserve"> przez okres 10 lat, licząc od dnia podpisania Umowy na organizację subsydiowanego zatrudnienia oraz wyposażenie lub doposażenie stanowiska pracy.</w:t>
      </w:r>
    </w:p>
    <w:p w14:paraId="67351E5E" w14:textId="5F09F7C2" w:rsidR="00A25451" w:rsidRDefault="00A25451" w:rsidP="00A25451">
      <w:pPr>
        <w:widowControl w:val="0"/>
        <w:tabs>
          <w:tab w:val="left" w:pos="709"/>
          <w:tab w:val="left" w:pos="993"/>
          <w:tab w:val="left" w:pos="1276"/>
        </w:tabs>
        <w:spacing w:after="0" w:line="360" w:lineRule="auto"/>
        <w:jc w:val="both"/>
        <w:rPr>
          <w:rFonts w:ascii="Times New Roman" w:eastAsia="Times New Roman" w:hAnsi="Times New Roman"/>
          <w:sz w:val="20"/>
          <w:szCs w:val="20"/>
          <w:lang w:eastAsia="pl-PL"/>
        </w:rPr>
      </w:pPr>
    </w:p>
    <w:p w14:paraId="1C72B9C0" w14:textId="784CC048" w:rsidR="00CC7F09" w:rsidRDefault="00CC7F09" w:rsidP="00A25451">
      <w:pPr>
        <w:widowControl w:val="0"/>
        <w:tabs>
          <w:tab w:val="left" w:pos="709"/>
          <w:tab w:val="left" w:pos="993"/>
          <w:tab w:val="left" w:pos="1276"/>
        </w:tabs>
        <w:spacing w:after="0" w:line="360" w:lineRule="auto"/>
        <w:jc w:val="both"/>
        <w:rPr>
          <w:rFonts w:ascii="Times New Roman" w:eastAsia="Times New Roman" w:hAnsi="Times New Roman"/>
          <w:sz w:val="20"/>
          <w:szCs w:val="20"/>
          <w:lang w:eastAsia="pl-PL"/>
        </w:rPr>
      </w:pPr>
    </w:p>
    <w:p w14:paraId="33797993" w14:textId="5639DA23" w:rsidR="00CC7F09" w:rsidRDefault="00CC7F09" w:rsidP="00A25451">
      <w:pPr>
        <w:widowControl w:val="0"/>
        <w:tabs>
          <w:tab w:val="left" w:pos="709"/>
          <w:tab w:val="left" w:pos="993"/>
          <w:tab w:val="left" w:pos="1276"/>
        </w:tabs>
        <w:spacing w:after="0" w:line="360" w:lineRule="auto"/>
        <w:jc w:val="both"/>
        <w:rPr>
          <w:rFonts w:ascii="Times New Roman" w:eastAsia="Times New Roman" w:hAnsi="Times New Roman"/>
          <w:sz w:val="20"/>
          <w:szCs w:val="20"/>
          <w:lang w:eastAsia="pl-PL"/>
        </w:rPr>
      </w:pPr>
    </w:p>
    <w:p w14:paraId="04725379" w14:textId="30F90BDF" w:rsidR="00CC7F09" w:rsidRDefault="00CC7F09" w:rsidP="00A25451">
      <w:pPr>
        <w:widowControl w:val="0"/>
        <w:tabs>
          <w:tab w:val="left" w:pos="709"/>
          <w:tab w:val="left" w:pos="993"/>
          <w:tab w:val="left" w:pos="1276"/>
        </w:tabs>
        <w:spacing w:after="0" w:line="360" w:lineRule="auto"/>
        <w:jc w:val="both"/>
        <w:rPr>
          <w:rFonts w:ascii="Times New Roman" w:eastAsia="Times New Roman" w:hAnsi="Times New Roman"/>
          <w:sz w:val="20"/>
          <w:szCs w:val="20"/>
          <w:lang w:eastAsia="pl-PL"/>
        </w:rPr>
      </w:pPr>
    </w:p>
    <w:p w14:paraId="5D49255A" w14:textId="5A2AE880" w:rsidR="00CC7F09" w:rsidRDefault="00CC7F09" w:rsidP="00A25451">
      <w:pPr>
        <w:widowControl w:val="0"/>
        <w:tabs>
          <w:tab w:val="left" w:pos="709"/>
          <w:tab w:val="left" w:pos="993"/>
          <w:tab w:val="left" w:pos="1276"/>
        </w:tabs>
        <w:spacing w:after="0" w:line="360" w:lineRule="auto"/>
        <w:jc w:val="both"/>
        <w:rPr>
          <w:rFonts w:ascii="Times New Roman" w:eastAsia="Times New Roman" w:hAnsi="Times New Roman"/>
          <w:sz w:val="20"/>
          <w:szCs w:val="20"/>
          <w:lang w:eastAsia="pl-PL"/>
        </w:rPr>
      </w:pPr>
    </w:p>
    <w:p w14:paraId="3B266B8A" w14:textId="77777777" w:rsidR="00CC7F09" w:rsidRPr="009B5EA6" w:rsidRDefault="00CC7F09" w:rsidP="00A25451">
      <w:pPr>
        <w:widowControl w:val="0"/>
        <w:tabs>
          <w:tab w:val="left" w:pos="709"/>
          <w:tab w:val="left" w:pos="993"/>
          <w:tab w:val="left" w:pos="1276"/>
        </w:tabs>
        <w:spacing w:after="0" w:line="360" w:lineRule="auto"/>
        <w:jc w:val="both"/>
        <w:rPr>
          <w:rFonts w:ascii="Times New Roman" w:eastAsia="Times New Roman" w:hAnsi="Times New Roman"/>
          <w:sz w:val="20"/>
          <w:szCs w:val="20"/>
          <w:lang w:eastAsia="pl-PL"/>
        </w:rPr>
      </w:pPr>
    </w:p>
    <w:p w14:paraId="7BDADBD4" w14:textId="77777777" w:rsidR="00A25451" w:rsidRPr="009B5EA6" w:rsidRDefault="00A25451" w:rsidP="00A25451">
      <w:pPr>
        <w:widowControl w:val="0"/>
        <w:tabs>
          <w:tab w:val="left" w:pos="709"/>
          <w:tab w:val="left" w:pos="993"/>
          <w:tab w:val="left" w:pos="1276"/>
        </w:tabs>
        <w:spacing w:after="0" w:line="360" w:lineRule="auto"/>
        <w:jc w:val="center"/>
        <w:rPr>
          <w:rFonts w:ascii="Times New Roman" w:eastAsia="Times New Roman" w:hAnsi="Times New Roman"/>
          <w:b/>
          <w:sz w:val="20"/>
          <w:szCs w:val="20"/>
          <w:lang w:eastAsia="pl-PL"/>
        </w:rPr>
      </w:pPr>
      <w:r w:rsidRPr="009B5EA6">
        <w:rPr>
          <w:rFonts w:ascii="Times New Roman" w:eastAsia="Times New Roman" w:hAnsi="Times New Roman"/>
          <w:b/>
          <w:sz w:val="20"/>
          <w:szCs w:val="20"/>
          <w:lang w:eastAsia="pl-PL"/>
        </w:rPr>
        <w:lastRenderedPageBreak/>
        <w:t>Trwałość</w:t>
      </w:r>
    </w:p>
    <w:p w14:paraId="1630527F" w14:textId="77777777" w:rsidR="00A25451" w:rsidRPr="009B5EA6" w:rsidRDefault="00A25451" w:rsidP="00A25451">
      <w:pPr>
        <w:autoSpaceDE w:val="0"/>
        <w:autoSpaceDN w:val="0"/>
        <w:adjustRightInd w:val="0"/>
        <w:spacing w:after="0" w:line="360" w:lineRule="auto"/>
        <w:ind w:left="3824" w:firstLine="424"/>
        <w:rPr>
          <w:rFonts w:ascii="Times New Roman" w:eastAsia="Times New Roman" w:hAnsi="Times New Roman"/>
          <w:b/>
          <w:sz w:val="20"/>
          <w:szCs w:val="20"/>
          <w:lang w:eastAsia="pl-PL"/>
        </w:rPr>
      </w:pPr>
    </w:p>
    <w:p w14:paraId="56D99CFD" w14:textId="77777777" w:rsidR="00A25451" w:rsidRPr="009B5EA6" w:rsidRDefault="00A25451" w:rsidP="00A25451">
      <w:pPr>
        <w:autoSpaceDE w:val="0"/>
        <w:autoSpaceDN w:val="0"/>
        <w:adjustRightInd w:val="0"/>
        <w:spacing w:after="0" w:line="360" w:lineRule="auto"/>
        <w:ind w:left="3824" w:firstLine="424"/>
        <w:rPr>
          <w:rFonts w:ascii="Times New Roman" w:eastAsia="Times New Roman" w:hAnsi="Times New Roman"/>
          <w:b/>
          <w:sz w:val="20"/>
          <w:szCs w:val="20"/>
          <w:lang w:eastAsia="pl-PL"/>
        </w:rPr>
      </w:pPr>
      <w:r w:rsidRPr="009B5EA6">
        <w:rPr>
          <w:rFonts w:ascii="Times New Roman" w:eastAsia="Times New Roman" w:hAnsi="Times New Roman"/>
          <w:b/>
          <w:sz w:val="20"/>
          <w:szCs w:val="20"/>
          <w:lang w:eastAsia="pl-PL"/>
        </w:rPr>
        <w:t>§ 19</w:t>
      </w:r>
    </w:p>
    <w:p w14:paraId="7568815B" w14:textId="77777777" w:rsidR="00A25451" w:rsidRPr="009B5EA6" w:rsidRDefault="00A25451" w:rsidP="00A25451">
      <w:pPr>
        <w:tabs>
          <w:tab w:val="left" w:pos="1134"/>
        </w:tabs>
        <w:spacing w:after="240" w:line="360" w:lineRule="auto"/>
        <w:rPr>
          <w:rFonts w:ascii="Times New Roman" w:hAnsi="Times New Roman"/>
          <w:sz w:val="20"/>
          <w:szCs w:val="20"/>
        </w:rPr>
      </w:pPr>
      <w:r w:rsidRPr="009B5EA6">
        <w:rPr>
          <w:rFonts w:ascii="Times New Roman" w:hAnsi="Times New Roman"/>
          <w:sz w:val="20"/>
          <w:szCs w:val="20"/>
        </w:rPr>
        <w:t>1. Trwałość rezultatów:</w:t>
      </w:r>
    </w:p>
    <w:p w14:paraId="45376C08" w14:textId="77777777" w:rsidR="00A25451" w:rsidRPr="009B5EA6" w:rsidRDefault="00A25451" w:rsidP="00A25451">
      <w:pPr>
        <w:tabs>
          <w:tab w:val="left" w:pos="1134"/>
        </w:tabs>
        <w:spacing w:after="240" w:line="360" w:lineRule="auto"/>
        <w:ind w:left="708" w:firstLine="143"/>
        <w:jc w:val="both"/>
        <w:rPr>
          <w:rFonts w:ascii="Times New Roman" w:hAnsi="Times New Roman"/>
          <w:sz w:val="20"/>
          <w:szCs w:val="20"/>
        </w:rPr>
      </w:pPr>
      <w:r w:rsidRPr="009B5EA6">
        <w:rPr>
          <w:rFonts w:ascii="Times New Roman" w:hAnsi="Times New Roman"/>
          <w:sz w:val="20"/>
          <w:szCs w:val="20"/>
        </w:rPr>
        <w:t>1.1 Beneficjent przed zakończeniem realizacji projektu jest zobowiązany uzyskać od  pracodawcy oświadczenia o utrzymaniu refundowanego stanowiska pracy</w:t>
      </w:r>
    </w:p>
    <w:p w14:paraId="7A383F00" w14:textId="77777777" w:rsidR="00A25451" w:rsidRPr="009B5EA6" w:rsidRDefault="00A25451" w:rsidP="00A25451">
      <w:pPr>
        <w:tabs>
          <w:tab w:val="left" w:pos="1134"/>
        </w:tabs>
        <w:spacing w:after="240" w:line="360" w:lineRule="auto"/>
        <w:ind w:left="708" w:firstLine="143"/>
        <w:jc w:val="both"/>
        <w:rPr>
          <w:rFonts w:ascii="Times New Roman" w:hAnsi="Times New Roman"/>
          <w:sz w:val="20"/>
          <w:szCs w:val="20"/>
        </w:rPr>
      </w:pPr>
      <w:r w:rsidRPr="009B5EA6">
        <w:rPr>
          <w:rFonts w:ascii="Times New Roman" w:hAnsi="Times New Roman"/>
          <w:sz w:val="20"/>
          <w:szCs w:val="20"/>
        </w:rPr>
        <w:t xml:space="preserve">1.2  Kontrolę trwałości rezultatów, po zakończeniu projektu w ramach RPO WD , a w czasie obowiązywania umowy na refundację </w:t>
      </w:r>
      <w:r w:rsidRPr="009B5EA6">
        <w:rPr>
          <w:rFonts w:ascii="Times New Roman" w:hAnsi="Times New Roman"/>
          <w:sz w:val="20"/>
          <w:szCs w:val="20"/>
          <w:lang w:eastAsia="pl-PL"/>
        </w:rPr>
        <w:t xml:space="preserve">wyposażenia lub doposażenia stanowiska pracy, przeprowadzają instytucje </w:t>
      </w:r>
      <w:r w:rsidRPr="009B5EA6">
        <w:rPr>
          <w:rFonts w:ascii="Times New Roman" w:hAnsi="Times New Roman"/>
          <w:sz w:val="20"/>
          <w:szCs w:val="20"/>
        </w:rPr>
        <w:t>upoważnione do kontroli projektów współfinansowanych ze środków Unii Europejskiej</w:t>
      </w:r>
    </w:p>
    <w:p w14:paraId="5AD5E9DF" w14:textId="77777777" w:rsidR="00A25451" w:rsidRPr="009B5EA6" w:rsidRDefault="00A25451" w:rsidP="00A25451">
      <w:pPr>
        <w:widowControl w:val="0"/>
        <w:tabs>
          <w:tab w:val="left" w:pos="709"/>
          <w:tab w:val="left" w:pos="993"/>
          <w:tab w:val="left" w:pos="1276"/>
        </w:tabs>
        <w:spacing w:after="0" w:line="360" w:lineRule="auto"/>
        <w:rPr>
          <w:rFonts w:ascii="Times New Roman" w:eastAsia="Times New Roman" w:hAnsi="Times New Roman"/>
          <w:b/>
          <w:sz w:val="20"/>
          <w:szCs w:val="20"/>
          <w:lang w:eastAsia="pl-PL"/>
        </w:rPr>
      </w:pPr>
    </w:p>
    <w:p w14:paraId="5B79E80D" w14:textId="77777777" w:rsidR="00A25451" w:rsidRPr="009B5EA6" w:rsidRDefault="00A25451" w:rsidP="00A25451">
      <w:pPr>
        <w:widowControl w:val="0"/>
        <w:tabs>
          <w:tab w:val="left" w:pos="709"/>
          <w:tab w:val="left" w:pos="993"/>
          <w:tab w:val="left" w:pos="1276"/>
        </w:tabs>
        <w:spacing w:after="0" w:line="360" w:lineRule="auto"/>
        <w:jc w:val="center"/>
        <w:rPr>
          <w:rFonts w:ascii="Times New Roman" w:eastAsia="Times New Roman" w:hAnsi="Times New Roman"/>
          <w:b/>
          <w:sz w:val="20"/>
          <w:szCs w:val="20"/>
          <w:lang w:eastAsia="pl-PL"/>
        </w:rPr>
      </w:pPr>
      <w:r w:rsidRPr="009B5EA6">
        <w:rPr>
          <w:rFonts w:ascii="Times New Roman" w:eastAsia="Times New Roman" w:hAnsi="Times New Roman"/>
          <w:b/>
          <w:sz w:val="20"/>
          <w:szCs w:val="20"/>
          <w:lang w:eastAsia="pl-PL"/>
        </w:rPr>
        <w:t>ROZDZIAŁ VI</w:t>
      </w:r>
    </w:p>
    <w:p w14:paraId="6EC824F8" w14:textId="77777777" w:rsidR="00A25451" w:rsidRPr="009B5EA6" w:rsidRDefault="00A25451" w:rsidP="00A25451">
      <w:pPr>
        <w:widowControl w:val="0"/>
        <w:tabs>
          <w:tab w:val="left" w:pos="709"/>
          <w:tab w:val="left" w:pos="993"/>
          <w:tab w:val="left" w:pos="1276"/>
        </w:tabs>
        <w:spacing w:after="0" w:line="360" w:lineRule="auto"/>
        <w:jc w:val="center"/>
        <w:rPr>
          <w:rFonts w:ascii="Times New Roman" w:eastAsia="Times New Roman" w:hAnsi="Times New Roman"/>
          <w:b/>
          <w:sz w:val="20"/>
          <w:szCs w:val="20"/>
          <w:lang w:eastAsia="pl-PL"/>
        </w:rPr>
      </w:pPr>
      <w:r w:rsidRPr="009B5EA6">
        <w:rPr>
          <w:rFonts w:ascii="Times New Roman" w:eastAsia="Times New Roman" w:hAnsi="Times New Roman"/>
          <w:b/>
          <w:sz w:val="20"/>
          <w:szCs w:val="20"/>
          <w:lang w:eastAsia="pl-PL"/>
        </w:rPr>
        <w:t>Obowiązki Uczestnika/Uczestniczki</w:t>
      </w:r>
    </w:p>
    <w:p w14:paraId="0F3F2DAA" w14:textId="77777777" w:rsidR="00A25451" w:rsidRPr="009B5EA6" w:rsidRDefault="00A25451" w:rsidP="00A25451">
      <w:pPr>
        <w:widowControl w:val="0"/>
        <w:tabs>
          <w:tab w:val="left" w:pos="709"/>
          <w:tab w:val="left" w:pos="993"/>
          <w:tab w:val="left" w:pos="1276"/>
        </w:tabs>
        <w:spacing w:after="0" w:line="360" w:lineRule="auto"/>
        <w:jc w:val="center"/>
        <w:rPr>
          <w:rFonts w:ascii="Times New Roman" w:eastAsia="Times New Roman" w:hAnsi="Times New Roman"/>
          <w:b/>
          <w:sz w:val="20"/>
          <w:szCs w:val="20"/>
          <w:lang w:eastAsia="pl-PL"/>
        </w:rPr>
      </w:pPr>
    </w:p>
    <w:p w14:paraId="05C79812" w14:textId="77777777" w:rsidR="00A25451" w:rsidRPr="009B5EA6" w:rsidRDefault="00A25451" w:rsidP="00A25451">
      <w:pPr>
        <w:autoSpaceDE w:val="0"/>
        <w:autoSpaceDN w:val="0"/>
        <w:adjustRightInd w:val="0"/>
        <w:spacing w:after="0" w:line="360" w:lineRule="auto"/>
        <w:jc w:val="center"/>
        <w:rPr>
          <w:rFonts w:ascii="Times New Roman" w:hAnsi="Times New Roman"/>
          <w:sz w:val="20"/>
          <w:szCs w:val="20"/>
          <w:lang w:eastAsia="pl-PL"/>
        </w:rPr>
      </w:pPr>
      <w:r w:rsidRPr="009B5EA6">
        <w:rPr>
          <w:rFonts w:ascii="Times New Roman" w:hAnsi="Times New Roman"/>
          <w:b/>
          <w:bCs/>
          <w:sz w:val="20"/>
          <w:szCs w:val="20"/>
          <w:lang w:eastAsia="pl-PL"/>
        </w:rPr>
        <w:t>§ 20</w:t>
      </w:r>
    </w:p>
    <w:p w14:paraId="55219EB0" w14:textId="77777777" w:rsidR="00A25451" w:rsidRPr="009B5EA6" w:rsidRDefault="00A25451" w:rsidP="00A25451">
      <w:pPr>
        <w:autoSpaceDE w:val="0"/>
        <w:autoSpaceDN w:val="0"/>
        <w:adjustRightInd w:val="0"/>
        <w:spacing w:after="0" w:line="360" w:lineRule="auto"/>
        <w:jc w:val="center"/>
        <w:rPr>
          <w:rFonts w:ascii="Times New Roman" w:hAnsi="Times New Roman"/>
          <w:sz w:val="20"/>
          <w:szCs w:val="20"/>
          <w:lang w:eastAsia="pl-PL"/>
        </w:rPr>
      </w:pPr>
      <w:r w:rsidRPr="009B5EA6">
        <w:rPr>
          <w:rFonts w:ascii="Times New Roman" w:hAnsi="Times New Roman"/>
          <w:b/>
          <w:bCs/>
          <w:sz w:val="20"/>
          <w:szCs w:val="20"/>
          <w:lang w:eastAsia="pl-PL"/>
        </w:rPr>
        <w:t>Obowiązki Uczestnika/Uczestniczki projektu objętego refundacją doposażenia lub wyposażenia stanowiska pracy połączonego z subsydiowanym zatrudnieniem</w:t>
      </w:r>
    </w:p>
    <w:p w14:paraId="05D1AFF7" w14:textId="77777777" w:rsidR="00A25451" w:rsidRPr="009B5EA6" w:rsidRDefault="00A25451" w:rsidP="00A25451">
      <w:pPr>
        <w:autoSpaceDE w:val="0"/>
        <w:autoSpaceDN w:val="0"/>
        <w:adjustRightInd w:val="0"/>
        <w:spacing w:after="18" w:line="360" w:lineRule="auto"/>
        <w:rPr>
          <w:rFonts w:ascii="Times New Roman" w:hAnsi="Times New Roman"/>
          <w:sz w:val="20"/>
          <w:szCs w:val="20"/>
          <w:lang w:eastAsia="pl-PL"/>
        </w:rPr>
      </w:pPr>
      <w:r w:rsidRPr="009B5EA6">
        <w:rPr>
          <w:rFonts w:ascii="Times New Roman" w:hAnsi="Times New Roman"/>
          <w:sz w:val="20"/>
          <w:szCs w:val="20"/>
          <w:lang w:eastAsia="pl-PL"/>
        </w:rPr>
        <w:t>1. Uczestnik projektu zobowiązuje się do:</w:t>
      </w:r>
    </w:p>
    <w:p w14:paraId="58584B07" w14:textId="77777777" w:rsidR="00A25451" w:rsidRPr="009B5EA6" w:rsidRDefault="00A25451" w:rsidP="00A25451">
      <w:pPr>
        <w:autoSpaceDE w:val="0"/>
        <w:autoSpaceDN w:val="0"/>
        <w:adjustRightInd w:val="0"/>
        <w:spacing w:after="18" w:line="360" w:lineRule="auto"/>
        <w:rPr>
          <w:rFonts w:ascii="Times New Roman" w:hAnsi="Times New Roman"/>
          <w:sz w:val="20"/>
          <w:szCs w:val="20"/>
          <w:lang w:eastAsia="pl-PL"/>
        </w:rPr>
      </w:pPr>
      <w:r w:rsidRPr="009B5EA6">
        <w:rPr>
          <w:rFonts w:ascii="Times New Roman" w:hAnsi="Times New Roman"/>
          <w:sz w:val="20"/>
          <w:szCs w:val="20"/>
          <w:lang w:eastAsia="pl-PL"/>
        </w:rPr>
        <w:t>1.1  podjęcia zatrudnienia we wskazanym terminie i miejscu wykonywania;</w:t>
      </w:r>
    </w:p>
    <w:p w14:paraId="4E434381" w14:textId="77777777" w:rsidR="00A25451" w:rsidRPr="009B5EA6" w:rsidRDefault="00A25451" w:rsidP="00A25451">
      <w:pPr>
        <w:autoSpaceDE w:val="0"/>
        <w:autoSpaceDN w:val="0"/>
        <w:adjustRightInd w:val="0"/>
        <w:spacing w:after="18" w:line="360" w:lineRule="auto"/>
        <w:ind w:left="284" w:hanging="284"/>
        <w:rPr>
          <w:rFonts w:ascii="Times New Roman" w:hAnsi="Times New Roman"/>
          <w:sz w:val="20"/>
          <w:szCs w:val="20"/>
          <w:lang w:eastAsia="pl-PL"/>
        </w:rPr>
      </w:pPr>
      <w:r w:rsidRPr="009B5EA6">
        <w:rPr>
          <w:rFonts w:ascii="Times New Roman" w:hAnsi="Times New Roman"/>
          <w:sz w:val="20"/>
          <w:szCs w:val="20"/>
          <w:lang w:eastAsia="pl-PL"/>
        </w:rPr>
        <w:t>1.2  sumiennego i starannego wykonywania zadań i obowiązków osoby zatrudnionej, stosowania     się do poleceń Podmiotu i upoważnionych przez niego osób, jeżeli nie są sprzeczne z przepisami prawa;</w:t>
      </w:r>
    </w:p>
    <w:p w14:paraId="05817E4A" w14:textId="77777777" w:rsidR="00A25451" w:rsidRPr="009B5EA6" w:rsidRDefault="00A25451" w:rsidP="00A25451">
      <w:pPr>
        <w:autoSpaceDE w:val="0"/>
        <w:autoSpaceDN w:val="0"/>
        <w:adjustRightInd w:val="0"/>
        <w:spacing w:after="18" w:line="360" w:lineRule="auto"/>
        <w:ind w:left="709" w:hanging="709"/>
        <w:rPr>
          <w:rFonts w:ascii="Times New Roman" w:hAnsi="Times New Roman"/>
          <w:sz w:val="20"/>
          <w:szCs w:val="20"/>
          <w:lang w:eastAsia="pl-PL"/>
        </w:rPr>
      </w:pPr>
      <w:r w:rsidRPr="009B5EA6">
        <w:rPr>
          <w:rFonts w:ascii="Times New Roman" w:hAnsi="Times New Roman"/>
          <w:sz w:val="20"/>
          <w:szCs w:val="20"/>
          <w:lang w:eastAsia="pl-PL"/>
        </w:rPr>
        <w:t>1.3  przestrzegania ustalonego czasu pracy oraz regulaminu pracy i porządku obowiązującego w zakładzie pracy;</w:t>
      </w:r>
    </w:p>
    <w:p w14:paraId="53D688DD" w14:textId="77777777" w:rsidR="00A25451" w:rsidRPr="009B5EA6" w:rsidRDefault="00A25451" w:rsidP="00A25451">
      <w:pPr>
        <w:pStyle w:val="Default"/>
        <w:spacing w:line="360" w:lineRule="auto"/>
        <w:ind w:left="284" w:hanging="284"/>
        <w:rPr>
          <w:color w:val="auto"/>
          <w:sz w:val="20"/>
          <w:szCs w:val="20"/>
          <w:lang w:eastAsia="pl-PL"/>
        </w:rPr>
      </w:pPr>
      <w:r w:rsidRPr="009B5EA6">
        <w:rPr>
          <w:color w:val="auto"/>
          <w:sz w:val="20"/>
          <w:szCs w:val="20"/>
          <w:lang w:eastAsia="pl-PL"/>
        </w:rPr>
        <w:t xml:space="preserve"> 1.4 przestrzegania przepisów i zasad obowiązujących u Podmiotu, w szczególności zasad  bezpieczeństwa i higieny pracy oraz przepisów przeciwpożarowych;</w:t>
      </w:r>
    </w:p>
    <w:p w14:paraId="684D7806" w14:textId="77777777" w:rsidR="00A25451" w:rsidRPr="009B5EA6" w:rsidRDefault="00A25451" w:rsidP="00A25451">
      <w:pPr>
        <w:pStyle w:val="Default"/>
        <w:spacing w:line="360" w:lineRule="auto"/>
        <w:ind w:left="284" w:hanging="284"/>
        <w:rPr>
          <w:color w:val="auto"/>
          <w:sz w:val="20"/>
          <w:szCs w:val="20"/>
          <w:lang w:eastAsia="pl-PL"/>
        </w:rPr>
      </w:pPr>
      <w:r w:rsidRPr="009B5EA6">
        <w:rPr>
          <w:color w:val="auto"/>
          <w:sz w:val="20"/>
          <w:szCs w:val="20"/>
          <w:lang w:eastAsia="pl-PL"/>
        </w:rPr>
        <w:t>1.5  dbania o dobro zakładu pracy oraz zachowania w tajemnicy informacji, których ujawnienie mogłoby narazić podmiot na szkodę;</w:t>
      </w:r>
    </w:p>
    <w:p w14:paraId="7F02740A" w14:textId="77777777" w:rsidR="00A25451" w:rsidRPr="009B5EA6" w:rsidRDefault="00A25451" w:rsidP="00A25451">
      <w:pPr>
        <w:pStyle w:val="Default"/>
        <w:spacing w:line="360" w:lineRule="auto"/>
        <w:ind w:left="709" w:hanging="709"/>
        <w:rPr>
          <w:color w:val="auto"/>
          <w:sz w:val="20"/>
          <w:szCs w:val="20"/>
          <w:lang w:eastAsia="pl-PL"/>
        </w:rPr>
      </w:pPr>
      <w:r w:rsidRPr="009B5EA6">
        <w:rPr>
          <w:color w:val="auto"/>
          <w:sz w:val="20"/>
          <w:szCs w:val="20"/>
          <w:lang w:eastAsia="pl-PL"/>
        </w:rPr>
        <w:t>1.6 przestrzegania w zakładzie pracy zasad współżycia społecznego;</w:t>
      </w:r>
    </w:p>
    <w:p w14:paraId="1C2A991F" w14:textId="77777777" w:rsidR="00A25451" w:rsidRPr="009B5EA6" w:rsidRDefault="00A25451" w:rsidP="00A25451">
      <w:pPr>
        <w:pStyle w:val="Default"/>
        <w:spacing w:line="360" w:lineRule="auto"/>
        <w:ind w:left="284" w:hanging="284"/>
        <w:rPr>
          <w:color w:val="auto"/>
          <w:sz w:val="20"/>
          <w:szCs w:val="20"/>
          <w:lang w:eastAsia="pl-PL"/>
        </w:rPr>
      </w:pPr>
      <w:r w:rsidRPr="009B5EA6">
        <w:rPr>
          <w:color w:val="auto"/>
          <w:sz w:val="20"/>
          <w:szCs w:val="20"/>
          <w:lang w:eastAsia="pl-PL"/>
        </w:rPr>
        <w:t>1.7  pisemnego poinformowania Beneficjenta o rozwiązaniu umowy o pracę w ciągu 3 dni od daty zaistnienia tego faktu, poprzez dostarczenie stosownego oświadczenia. Za dzień dostarczenia wymaganego oświadczenia uważa się datę jego wpływu do biura Beneficjenta;</w:t>
      </w:r>
    </w:p>
    <w:p w14:paraId="29410CE9" w14:textId="77777777" w:rsidR="00A25451" w:rsidRPr="009B5EA6" w:rsidRDefault="00A25451" w:rsidP="00A25451">
      <w:pPr>
        <w:pStyle w:val="Default"/>
        <w:spacing w:line="360" w:lineRule="auto"/>
        <w:ind w:left="709" w:hanging="709"/>
        <w:rPr>
          <w:color w:val="auto"/>
          <w:sz w:val="20"/>
          <w:szCs w:val="20"/>
          <w:lang w:eastAsia="pl-PL"/>
        </w:rPr>
      </w:pPr>
      <w:r w:rsidRPr="009B5EA6">
        <w:rPr>
          <w:color w:val="auto"/>
          <w:sz w:val="20"/>
          <w:szCs w:val="20"/>
          <w:lang w:eastAsia="pl-PL"/>
        </w:rPr>
        <w:t>1.8 utrzymywania stałego kontaktu z Beneficjentem;</w:t>
      </w:r>
    </w:p>
    <w:p w14:paraId="3F990788" w14:textId="77777777" w:rsidR="00A25451" w:rsidRPr="009B5EA6" w:rsidRDefault="00A25451" w:rsidP="00A25451">
      <w:pPr>
        <w:pStyle w:val="Default"/>
        <w:spacing w:line="360" w:lineRule="auto"/>
        <w:ind w:left="284" w:hanging="284"/>
        <w:jc w:val="both"/>
        <w:rPr>
          <w:color w:val="auto"/>
          <w:sz w:val="20"/>
          <w:szCs w:val="20"/>
          <w:lang w:eastAsia="pl-PL"/>
        </w:rPr>
      </w:pPr>
      <w:r w:rsidRPr="009B5EA6">
        <w:rPr>
          <w:color w:val="auto"/>
          <w:sz w:val="20"/>
          <w:szCs w:val="20"/>
          <w:lang w:eastAsia="pl-PL"/>
        </w:rPr>
        <w:t xml:space="preserve">1.9 każdorazowego, niezwłocznego informowania Beneficjenta oraz niezwłocznego przekazywania na pisemny wniosek Beneficjenta informacji niezbędnych dla oceny prawidłowości realizacji pomocy de </w:t>
      </w:r>
      <w:proofErr w:type="spellStart"/>
      <w:r w:rsidRPr="009B5EA6">
        <w:rPr>
          <w:color w:val="auto"/>
          <w:sz w:val="20"/>
          <w:szCs w:val="20"/>
          <w:lang w:eastAsia="pl-PL"/>
        </w:rPr>
        <w:t>minimis</w:t>
      </w:r>
      <w:proofErr w:type="spellEnd"/>
      <w:r w:rsidRPr="009B5EA6">
        <w:rPr>
          <w:color w:val="auto"/>
          <w:sz w:val="20"/>
          <w:szCs w:val="20"/>
          <w:lang w:eastAsia="pl-PL"/>
        </w:rPr>
        <w:t xml:space="preserve"> monitoringu i wykonywania obowiązków sprawozdawczych uregulowanych odrębnymi przepisami, </w:t>
      </w:r>
    </w:p>
    <w:p w14:paraId="6CC2D1C8" w14:textId="77777777" w:rsidR="00A25451" w:rsidRPr="009B5EA6" w:rsidRDefault="00A25451" w:rsidP="00A25451">
      <w:pPr>
        <w:pStyle w:val="Default"/>
        <w:spacing w:line="360" w:lineRule="auto"/>
        <w:rPr>
          <w:color w:val="auto"/>
          <w:sz w:val="20"/>
          <w:szCs w:val="20"/>
          <w:lang w:eastAsia="pl-PL"/>
        </w:rPr>
      </w:pPr>
      <w:r w:rsidRPr="009B5EA6">
        <w:rPr>
          <w:color w:val="auto"/>
          <w:sz w:val="20"/>
          <w:szCs w:val="20"/>
          <w:lang w:eastAsia="pl-PL"/>
        </w:rPr>
        <w:t>1.10   kontynuacji</w:t>
      </w:r>
      <w:r w:rsidRPr="00FE2D34">
        <w:rPr>
          <w:color w:val="auto"/>
          <w:sz w:val="20"/>
          <w:szCs w:val="20"/>
          <w:lang w:eastAsia="pl-PL"/>
        </w:rPr>
        <w:t xml:space="preserve"> działań mających na celu utrwalenie kompetencji kształtowanych w fazie przygotowawczej (np. zajęcia z psychologiem/</w:t>
      </w:r>
      <w:r w:rsidRPr="009B5EA6">
        <w:rPr>
          <w:color w:val="auto"/>
          <w:sz w:val="20"/>
          <w:szCs w:val="20"/>
          <w:lang w:eastAsia="pl-PL"/>
        </w:rPr>
        <w:t>prawnikiem/doradcą zawodowym/pośrednikiem pracy/</w:t>
      </w:r>
      <w:proofErr w:type="spellStart"/>
      <w:r w:rsidRPr="009B5EA6">
        <w:rPr>
          <w:color w:val="auto"/>
          <w:sz w:val="20"/>
          <w:szCs w:val="20"/>
          <w:lang w:eastAsia="pl-PL"/>
        </w:rPr>
        <w:t>coachem</w:t>
      </w:r>
      <w:proofErr w:type="spellEnd"/>
      <w:r w:rsidRPr="00FE2D34">
        <w:rPr>
          <w:color w:val="auto"/>
          <w:sz w:val="20"/>
          <w:szCs w:val="20"/>
          <w:lang w:eastAsia="pl-PL"/>
        </w:rPr>
        <w:t xml:space="preserve">, kształtowanie </w:t>
      </w:r>
      <w:r w:rsidRPr="00FE2D34">
        <w:rPr>
          <w:color w:val="auto"/>
          <w:sz w:val="20"/>
          <w:szCs w:val="20"/>
          <w:lang w:eastAsia="pl-PL"/>
        </w:rPr>
        <w:lastRenderedPageBreak/>
        <w:t xml:space="preserve">kompetencji miękkich, realizację </w:t>
      </w:r>
      <w:r w:rsidRPr="009B5EA6">
        <w:rPr>
          <w:color w:val="auto"/>
          <w:sz w:val="20"/>
          <w:szCs w:val="20"/>
          <w:lang w:eastAsia="pl-PL"/>
        </w:rPr>
        <w:t xml:space="preserve">kursów </w:t>
      </w:r>
      <w:r w:rsidRPr="00FE2D34">
        <w:rPr>
          <w:color w:val="auto"/>
          <w:sz w:val="20"/>
          <w:szCs w:val="20"/>
          <w:lang w:eastAsia="pl-PL"/>
        </w:rPr>
        <w:t xml:space="preserve">itd.) w zakresie, w jakim zostało to przewidziane </w:t>
      </w:r>
      <w:r w:rsidRPr="009B5EA6">
        <w:rPr>
          <w:color w:val="auto"/>
          <w:sz w:val="20"/>
          <w:szCs w:val="20"/>
          <w:lang w:eastAsia="pl-PL"/>
        </w:rPr>
        <w:t xml:space="preserve">indywidualnej ścieżce reintegracji  oraz kontakcie. </w:t>
      </w:r>
    </w:p>
    <w:p w14:paraId="08F6DCA5" w14:textId="77777777" w:rsidR="00A25451" w:rsidRPr="009B5EA6" w:rsidRDefault="00A25451" w:rsidP="00A25451">
      <w:pPr>
        <w:pStyle w:val="Default"/>
        <w:spacing w:line="360" w:lineRule="auto"/>
        <w:rPr>
          <w:color w:val="auto"/>
          <w:sz w:val="20"/>
          <w:szCs w:val="20"/>
          <w:lang w:eastAsia="pl-PL"/>
        </w:rPr>
      </w:pPr>
    </w:p>
    <w:p w14:paraId="017B6A81" w14:textId="77777777" w:rsidR="00A25451" w:rsidRPr="009B5EA6" w:rsidRDefault="00A25451" w:rsidP="00A25451">
      <w:pPr>
        <w:widowControl w:val="0"/>
        <w:tabs>
          <w:tab w:val="left" w:pos="709"/>
          <w:tab w:val="left" w:pos="993"/>
          <w:tab w:val="left" w:pos="1276"/>
        </w:tabs>
        <w:spacing w:after="0" w:line="360" w:lineRule="auto"/>
        <w:rPr>
          <w:rFonts w:ascii="Times New Roman" w:eastAsia="Times New Roman" w:hAnsi="Times New Roman"/>
          <w:b/>
          <w:sz w:val="20"/>
          <w:szCs w:val="20"/>
          <w:lang w:eastAsia="pl-PL"/>
        </w:rPr>
      </w:pPr>
    </w:p>
    <w:p w14:paraId="76B1920E" w14:textId="77777777" w:rsidR="00A25451" w:rsidRPr="009B5EA6" w:rsidRDefault="00A25451" w:rsidP="00A25451">
      <w:pPr>
        <w:widowControl w:val="0"/>
        <w:tabs>
          <w:tab w:val="left" w:pos="709"/>
          <w:tab w:val="left" w:pos="993"/>
          <w:tab w:val="left" w:pos="1276"/>
        </w:tabs>
        <w:spacing w:after="0" w:line="360" w:lineRule="auto"/>
        <w:jc w:val="center"/>
        <w:rPr>
          <w:rFonts w:ascii="Times New Roman" w:eastAsia="Times New Roman" w:hAnsi="Times New Roman"/>
          <w:b/>
          <w:sz w:val="20"/>
          <w:szCs w:val="20"/>
          <w:lang w:eastAsia="pl-PL"/>
        </w:rPr>
      </w:pPr>
      <w:r w:rsidRPr="009B5EA6">
        <w:rPr>
          <w:rFonts w:ascii="Times New Roman" w:eastAsia="Times New Roman" w:hAnsi="Times New Roman"/>
          <w:b/>
          <w:sz w:val="20"/>
          <w:szCs w:val="20"/>
          <w:lang w:eastAsia="pl-PL"/>
        </w:rPr>
        <w:t>ROZDZIAŁ VII</w:t>
      </w:r>
    </w:p>
    <w:p w14:paraId="153D0FF6" w14:textId="77777777" w:rsidR="00A25451" w:rsidRPr="009B5EA6" w:rsidRDefault="00A25451" w:rsidP="00A25451">
      <w:pPr>
        <w:widowControl w:val="0"/>
        <w:tabs>
          <w:tab w:val="left" w:pos="709"/>
          <w:tab w:val="left" w:pos="993"/>
          <w:tab w:val="left" w:pos="1276"/>
        </w:tabs>
        <w:spacing w:after="0" w:line="360" w:lineRule="auto"/>
        <w:jc w:val="both"/>
        <w:rPr>
          <w:rFonts w:ascii="Times New Roman" w:eastAsia="Times New Roman" w:hAnsi="Times New Roman"/>
          <w:sz w:val="20"/>
          <w:szCs w:val="20"/>
          <w:lang w:eastAsia="pl-PL"/>
        </w:rPr>
      </w:pPr>
    </w:p>
    <w:p w14:paraId="629A0C88" w14:textId="77777777" w:rsidR="00A25451" w:rsidRPr="009B5EA6" w:rsidRDefault="00A25451" w:rsidP="00A25451">
      <w:pPr>
        <w:widowControl w:val="0"/>
        <w:tabs>
          <w:tab w:val="left" w:pos="709"/>
          <w:tab w:val="left" w:pos="993"/>
          <w:tab w:val="left" w:pos="1276"/>
        </w:tabs>
        <w:spacing w:after="0" w:line="360" w:lineRule="auto"/>
        <w:jc w:val="center"/>
        <w:rPr>
          <w:rFonts w:ascii="Times New Roman" w:eastAsia="Times New Roman" w:hAnsi="Times New Roman"/>
          <w:b/>
          <w:sz w:val="20"/>
          <w:szCs w:val="20"/>
          <w:lang w:eastAsia="pl-PL"/>
        </w:rPr>
      </w:pPr>
      <w:r w:rsidRPr="009B5EA6">
        <w:rPr>
          <w:rFonts w:ascii="Times New Roman" w:eastAsia="Times New Roman" w:hAnsi="Times New Roman"/>
          <w:b/>
          <w:sz w:val="20"/>
          <w:szCs w:val="20"/>
          <w:lang w:eastAsia="pl-PL"/>
        </w:rPr>
        <w:t>Postanowienia  końcowe</w:t>
      </w:r>
    </w:p>
    <w:p w14:paraId="4ADFB823" w14:textId="77777777" w:rsidR="00A25451" w:rsidRPr="009B5EA6" w:rsidRDefault="00A25451" w:rsidP="00A25451">
      <w:pPr>
        <w:autoSpaceDE w:val="0"/>
        <w:autoSpaceDN w:val="0"/>
        <w:adjustRightInd w:val="0"/>
        <w:spacing w:after="0" w:line="360" w:lineRule="auto"/>
        <w:ind w:left="3824" w:firstLine="424"/>
        <w:rPr>
          <w:rFonts w:ascii="Times New Roman" w:eastAsia="Times New Roman" w:hAnsi="Times New Roman"/>
          <w:b/>
          <w:sz w:val="20"/>
          <w:szCs w:val="20"/>
          <w:lang w:eastAsia="pl-PL"/>
        </w:rPr>
      </w:pPr>
      <w:r w:rsidRPr="009B5EA6">
        <w:rPr>
          <w:rFonts w:ascii="Times New Roman" w:eastAsia="Times New Roman" w:hAnsi="Times New Roman"/>
          <w:b/>
          <w:sz w:val="20"/>
          <w:szCs w:val="20"/>
          <w:lang w:eastAsia="pl-PL"/>
        </w:rPr>
        <w:t>§ 21</w:t>
      </w:r>
    </w:p>
    <w:p w14:paraId="03A804CA" w14:textId="77777777" w:rsidR="00A25451" w:rsidRPr="009B5EA6" w:rsidRDefault="00A25451" w:rsidP="00A25451">
      <w:pPr>
        <w:widowControl w:val="0"/>
        <w:tabs>
          <w:tab w:val="left" w:pos="709"/>
          <w:tab w:val="left" w:pos="993"/>
          <w:tab w:val="left" w:pos="1276"/>
        </w:tabs>
        <w:spacing w:after="0" w:line="360" w:lineRule="auto"/>
        <w:jc w:val="center"/>
        <w:rPr>
          <w:rFonts w:ascii="Times New Roman" w:eastAsia="Times New Roman" w:hAnsi="Times New Roman"/>
          <w:b/>
          <w:sz w:val="20"/>
          <w:szCs w:val="20"/>
          <w:lang w:eastAsia="pl-PL"/>
        </w:rPr>
      </w:pPr>
    </w:p>
    <w:p w14:paraId="5FCC6657" w14:textId="7F3AAA12" w:rsidR="00A25451" w:rsidRPr="00C56F73" w:rsidRDefault="00A25451" w:rsidP="00C56F73">
      <w:pPr>
        <w:pStyle w:val="Akapitzlist"/>
        <w:widowControl w:val="0"/>
        <w:numPr>
          <w:ilvl w:val="1"/>
          <w:numId w:val="9"/>
        </w:numPr>
        <w:tabs>
          <w:tab w:val="left" w:pos="709"/>
          <w:tab w:val="left" w:pos="993"/>
          <w:tab w:val="left" w:pos="1276"/>
        </w:tabs>
        <w:spacing w:after="0" w:line="360" w:lineRule="auto"/>
        <w:rPr>
          <w:rFonts w:ascii="Times New Roman" w:eastAsia="Times New Roman" w:hAnsi="Times New Roman"/>
          <w:sz w:val="20"/>
          <w:szCs w:val="20"/>
          <w:lang w:eastAsia="pl-PL"/>
        </w:rPr>
      </w:pPr>
      <w:r w:rsidRPr="00C56F73">
        <w:rPr>
          <w:rFonts w:ascii="Times New Roman" w:eastAsia="Times New Roman" w:hAnsi="Times New Roman"/>
          <w:sz w:val="20"/>
          <w:szCs w:val="20"/>
          <w:lang w:eastAsia="pl-PL"/>
        </w:rPr>
        <w:t xml:space="preserve">Fundacja „Razem”  nie ponosi odpowiedzialności za koszty poniesione przez pracodawcę  pn.: </w:t>
      </w:r>
      <w:r w:rsidR="00C56F73" w:rsidRPr="00C56F73">
        <w:rPr>
          <w:rFonts w:ascii="Times New Roman" w:eastAsia="Times New Roman" w:hAnsi="Times New Roman"/>
          <w:sz w:val="20"/>
          <w:szCs w:val="20"/>
          <w:lang w:eastAsia="pl-PL"/>
        </w:rPr>
        <w:t>„Osiągaj nowe cele</w:t>
      </w:r>
      <w:r w:rsidRPr="00C56F73">
        <w:rPr>
          <w:rFonts w:ascii="Times New Roman" w:eastAsia="Times New Roman" w:hAnsi="Times New Roman"/>
          <w:sz w:val="20"/>
          <w:szCs w:val="20"/>
          <w:lang w:eastAsia="pl-PL"/>
        </w:rPr>
        <w:t>!”  w przypadku nie zawarcia umowy.</w:t>
      </w:r>
    </w:p>
    <w:p w14:paraId="3F7EF0D8" w14:textId="77777777" w:rsidR="00A25451" w:rsidRPr="009B5EA6" w:rsidRDefault="00A25451" w:rsidP="00A25451">
      <w:pPr>
        <w:widowControl w:val="0"/>
        <w:tabs>
          <w:tab w:val="left" w:pos="709"/>
          <w:tab w:val="left" w:pos="993"/>
          <w:tab w:val="left" w:pos="1276"/>
        </w:tabs>
        <w:spacing w:after="0" w:line="360" w:lineRule="auto"/>
        <w:rPr>
          <w:rFonts w:ascii="Times New Roman" w:eastAsia="Times New Roman" w:hAnsi="Times New Roman"/>
          <w:sz w:val="20"/>
          <w:szCs w:val="20"/>
          <w:lang w:eastAsia="pl-PL"/>
        </w:rPr>
      </w:pPr>
      <w:r w:rsidRPr="009B5EA6">
        <w:rPr>
          <w:rFonts w:ascii="Times New Roman" w:eastAsia="Times New Roman" w:hAnsi="Times New Roman"/>
          <w:sz w:val="20"/>
          <w:szCs w:val="20"/>
          <w:lang w:eastAsia="pl-PL"/>
        </w:rPr>
        <w:t xml:space="preserve">2. </w:t>
      </w:r>
      <w:r w:rsidRPr="009B5EA6">
        <w:rPr>
          <w:rFonts w:ascii="Times New Roman" w:hAnsi="Times New Roman"/>
          <w:sz w:val="20"/>
          <w:szCs w:val="20"/>
        </w:rPr>
        <w:t>Beneficjent zastrzega sobie prawo do dokonywania zmian w niniejszym regulaminie.</w:t>
      </w:r>
    </w:p>
    <w:p w14:paraId="03EA7520" w14:textId="77777777" w:rsidR="00A25451" w:rsidRPr="009B5EA6" w:rsidRDefault="00A25451" w:rsidP="00A25451">
      <w:pPr>
        <w:widowControl w:val="0"/>
        <w:tabs>
          <w:tab w:val="left" w:pos="709"/>
          <w:tab w:val="left" w:pos="993"/>
          <w:tab w:val="left" w:pos="1276"/>
        </w:tabs>
        <w:spacing w:after="0" w:line="360" w:lineRule="auto"/>
        <w:rPr>
          <w:rFonts w:ascii="Times New Roman" w:eastAsia="Times New Roman" w:hAnsi="Times New Roman"/>
          <w:sz w:val="20"/>
          <w:szCs w:val="20"/>
          <w:lang w:eastAsia="pl-PL"/>
        </w:rPr>
      </w:pPr>
      <w:r w:rsidRPr="009B5EA6">
        <w:rPr>
          <w:rFonts w:ascii="Times New Roman" w:eastAsia="Times New Roman" w:hAnsi="Times New Roman"/>
          <w:sz w:val="20"/>
          <w:szCs w:val="20"/>
          <w:lang w:eastAsia="pl-PL"/>
        </w:rPr>
        <w:t>3. W sprawach nie uregulowanych niniejszym „Regulaminem’ mają zastosowanie:</w:t>
      </w:r>
    </w:p>
    <w:p w14:paraId="549BFA41" w14:textId="77777777" w:rsidR="00A25451" w:rsidRPr="009B5EA6" w:rsidRDefault="00A25451" w:rsidP="000E54B0">
      <w:pPr>
        <w:numPr>
          <w:ilvl w:val="0"/>
          <w:numId w:val="21"/>
        </w:numPr>
        <w:tabs>
          <w:tab w:val="left" w:pos="720"/>
        </w:tabs>
        <w:suppressAutoHyphens/>
        <w:spacing w:after="0" w:line="360" w:lineRule="auto"/>
        <w:jc w:val="both"/>
        <w:rPr>
          <w:rFonts w:ascii="Times New Roman" w:eastAsia="Times New Roman" w:hAnsi="Times New Roman"/>
          <w:sz w:val="20"/>
          <w:szCs w:val="20"/>
          <w:shd w:val="clear" w:color="auto" w:fill="FFFFFF"/>
          <w:lang w:eastAsia="pl-PL"/>
        </w:rPr>
      </w:pPr>
      <w:r w:rsidRPr="009B5EA6">
        <w:rPr>
          <w:rFonts w:ascii="Times New Roman" w:eastAsia="Times New Roman" w:hAnsi="Times New Roman"/>
          <w:sz w:val="20"/>
          <w:szCs w:val="20"/>
          <w:lang w:eastAsia="pl-PL"/>
        </w:rPr>
        <w:t xml:space="preserve">Rozporządzenia Komisji (UE) nr 1407/2013 z dnia 18 grudnia 2013r. w sprawie stosowania art. 107 i 108 Traktatu o funkcjonowaniu Unii Europejskiej do pomocy de </w:t>
      </w:r>
      <w:proofErr w:type="spellStart"/>
      <w:r w:rsidRPr="009B5EA6">
        <w:rPr>
          <w:rFonts w:ascii="Times New Roman" w:eastAsia="Times New Roman" w:hAnsi="Times New Roman"/>
          <w:sz w:val="20"/>
          <w:szCs w:val="20"/>
          <w:lang w:eastAsia="pl-PL"/>
        </w:rPr>
        <w:t>minimis</w:t>
      </w:r>
      <w:proofErr w:type="spellEnd"/>
      <w:r w:rsidRPr="009B5EA6">
        <w:rPr>
          <w:rFonts w:ascii="Times New Roman" w:eastAsia="Times New Roman" w:hAnsi="Times New Roman"/>
          <w:sz w:val="20"/>
          <w:szCs w:val="20"/>
          <w:lang w:eastAsia="pl-PL"/>
        </w:rPr>
        <w:t>(Dz. Urz. UE L 352 z 24.12.2013r. str. 1)</w:t>
      </w:r>
      <w:r w:rsidRPr="009B5EA6">
        <w:rPr>
          <w:rFonts w:ascii="Times New Roman" w:eastAsia="Times New Roman" w:hAnsi="Times New Roman"/>
          <w:sz w:val="20"/>
          <w:szCs w:val="20"/>
          <w:shd w:val="clear" w:color="auto" w:fill="FFFFFF"/>
          <w:lang w:eastAsia="pl-PL"/>
        </w:rPr>
        <w:t>.</w:t>
      </w:r>
    </w:p>
    <w:p w14:paraId="7EDC8133" w14:textId="77777777" w:rsidR="00A25451" w:rsidRPr="009B5EA6" w:rsidRDefault="00A25451" w:rsidP="000E54B0">
      <w:pPr>
        <w:numPr>
          <w:ilvl w:val="0"/>
          <w:numId w:val="21"/>
        </w:numPr>
        <w:suppressAutoHyphens/>
        <w:spacing w:after="0" w:line="360" w:lineRule="auto"/>
        <w:jc w:val="both"/>
        <w:rPr>
          <w:rFonts w:ascii="Times New Roman" w:eastAsia="Times New Roman" w:hAnsi="Times New Roman"/>
          <w:sz w:val="20"/>
          <w:szCs w:val="20"/>
          <w:lang w:eastAsia="pl-PL"/>
        </w:rPr>
      </w:pPr>
      <w:r w:rsidRPr="009B5EA6">
        <w:rPr>
          <w:rFonts w:ascii="Times New Roman" w:eastAsia="Times New Roman" w:hAnsi="Times New Roman"/>
          <w:sz w:val="20"/>
          <w:szCs w:val="20"/>
          <w:lang w:eastAsia="pl-PL"/>
        </w:rPr>
        <w:t>Ustawa z dnia 30 kwietnia 2004r. o postępowaniu w sprawach dotyczących pomocy publicznej (tj. z 2007r. Dz. U. Nr 59, poz. 404 ze zm.).</w:t>
      </w:r>
    </w:p>
    <w:p w14:paraId="6C558FD0" w14:textId="77777777" w:rsidR="00A25451" w:rsidRPr="009B5EA6" w:rsidRDefault="00A25451" w:rsidP="000E54B0">
      <w:pPr>
        <w:numPr>
          <w:ilvl w:val="0"/>
          <w:numId w:val="21"/>
        </w:numPr>
        <w:suppressAutoHyphens/>
        <w:spacing w:after="0" w:line="360" w:lineRule="auto"/>
        <w:jc w:val="both"/>
        <w:rPr>
          <w:rFonts w:ascii="Times New Roman" w:eastAsia="Times New Roman" w:hAnsi="Times New Roman"/>
          <w:sz w:val="20"/>
          <w:szCs w:val="20"/>
          <w:lang w:eastAsia="pl-PL"/>
        </w:rPr>
      </w:pPr>
      <w:r w:rsidRPr="009B5EA6">
        <w:rPr>
          <w:rFonts w:ascii="Times New Roman" w:eastAsia="Times New Roman" w:hAnsi="Times New Roman"/>
          <w:sz w:val="20"/>
          <w:szCs w:val="20"/>
          <w:lang w:eastAsia="pl-PL"/>
        </w:rPr>
        <w:t>Kodeks cywilny.</w:t>
      </w:r>
    </w:p>
    <w:p w14:paraId="297B1C5E" w14:textId="77777777" w:rsidR="00A25451" w:rsidRPr="009B5EA6" w:rsidRDefault="00A25451" w:rsidP="00A25451">
      <w:pPr>
        <w:spacing w:after="0" w:line="360" w:lineRule="auto"/>
        <w:jc w:val="center"/>
        <w:rPr>
          <w:rFonts w:ascii="Times New Roman" w:eastAsia="Times New Roman" w:hAnsi="Times New Roman"/>
          <w:b/>
          <w:sz w:val="20"/>
          <w:szCs w:val="20"/>
          <w:lang w:eastAsia="pl-PL"/>
        </w:rPr>
      </w:pPr>
    </w:p>
    <w:p w14:paraId="72FC1B16" w14:textId="77777777" w:rsidR="00A25451" w:rsidRPr="009B5EA6" w:rsidRDefault="00A25451" w:rsidP="00A25451">
      <w:pPr>
        <w:spacing w:after="0" w:line="360" w:lineRule="auto"/>
        <w:jc w:val="center"/>
        <w:rPr>
          <w:rFonts w:ascii="Times New Roman" w:eastAsia="Times New Roman" w:hAnsi="Times New Roman"/>
          <w:b/>
          <w:sz w:val="20"/>
          <w:szCs w:val="20"/>
          <w:lang w:eastAsia="pl-PL"/>
        </w:rPr>
      </w:pPr>
      <w:r w:rsidRPr="009B5EA6">
        <w:rPr>
          <w:rFonts w:ascii="Times New Roman" w:eastAsia="Times New Roman" w:hAnsi="Times New Roman"/>
          <w:b/>
          <w:sz w:val="20"/>
          <w:szCs w:val="20"/>
          <w:lang w:eastAsia="pl-PL"/>
        </w:rPr>
        <w:t>§22</w:t>
      </w:r>
    </w:p>
    <w:p w14:paraId="4CA80C22" w14:textId="77777777" w:rsidR="00A25451" w:rsidRPr="009B5EA6" w:rsidRDefault="00A25451" w:rsidP="00A25451">
      <w:pPr>
        <w:spacing w:after="0" w:line="360" w:lineRule="auto"/>
        <w:jc w:val="center"/>
        <w:rPr>
          <w:rFonts w:ascii="Times New Roman" w:eastAsia="Times New Roman" w:hAnsi="Times New Roman"/>
          <w:sz w:val="20"/>
          <w:szCs w:val="20"/>
          <w:lang w:eastAsia="pl-PL"/>
        </w:rPr>
      </w:pPr>
      <w:r w:rsidRPr="009B5EA6">
        <w:rPr>
          <w:rFonts w:ascii="Times New Roman" w:eastAsia="Times New Roman" w:hAnsi="Times New Roman"/>
          <w:b/>
          <w:sz w:val="20"/>
          <w:szCs w:val="20"/>
          <w:lang w:eastAsia="pl-PL"/>
        </w:rPr>
        <w:br/>
      </w:r>
      <w:r w:rsidRPr="009B5EA6">
        <w:rPr>
          <w:rFonts w:ascii="Times New Roman" w:eastAsia="Times New Roman" w:hAnsi="Times New Roman"/>
          <w:sz w:val="20"/>
          <w:szCs w:val="20"/>
          <w:lang w:eastAsia="pl-PL"/>
        </w:rPr>
        <w:t xml:space="preserve">              Niniejszy regulamin wchodzi w życie z dniem podpisania. </w:t>
      </w:r>
    </w:p>
    <w:p w14:paraId="65E658FA" w14:textId="77777777" w:rsidR="00A25451" w:rsidRPr="009B5EA6" w:rsidRDefault="00A25451" w:rsidP="00A25451">
      <w:pPr>
        <w:spacing w:after="0" w:line="360" w:lineRule="auto"/>
        <w:rPr>
          <w:rFonts w:ascii="Times New Roman" w:eastAsia="Times New Roman" w:hAnsi="Times New Roman"/>
          <w:sz w:val="20"/>
          <w:szCs w:val="20"/>
          <w:lang w:eastAsia="pl-PL"/>
        </w:rPr>
      </w:pPr>
    </w:p>
    <w:p w14:paraId="50F06CD9" w14:textId="77777777" w:rsidR="00A25451" w:rsidRPr="009B5EA6" w:rsidRDefault="00A25451" w:rsidP="00A25451">
      <w:pPr>
        <w:spacing w:after="0" w:line="360" w:lineRule="auto"/>
        <w:rPr>
          <w:rFonts w:ascii="Times New Roman" w:eastAsia="Times New Roman" w:hAnsi="Times New Roman"/>
          <w:b/>
          <w:sz w:val="20"/>
          <w:szCs w:val="20"/>
          <w:lang w:eastAsia="pl-PL"/>
        </w:rPr>
      </w:pPr>
      <w:r w:rsidRPr="009B5EA6">
        <w:rPr>
          <w:rFonts w:ascii="Times New Roman" w:eastAsia="Times New Roman" w:hAnsi="Times New Roman"/>
          <w:b/>
          <w:sz w:val="20"/>
          <w:szCs w:val="20"/>
          <w:lang w:eastAsia="pl-PL"/>
        </w:rPr>
        <w:t>Załączniki do regulaminu:</w:t>
      </w:r>
    </w:p>
    <w:p w14:paraId="328CAE9A" w14:textId="77777777" w:rsidR="00A25451" w:rsidRPr="009B5EA6" w:rsidRDefault="00A25451" w:rsidP="00A25451">
      <w:pPr>
        <w:spacing w:after="0" w:line="360" w:lineRule="auto"/>
        <w:rPr>
          <w:rFonts w:ascii="Times New Roman" w:eastAsia="Times New Roman" w:hAnsi="Times New Roman"/>
          <w:sz w:val="20"/>
          <w:szCs w:val="20"/>
          <w:lang w:eastAsia="pl-PL"/>
        </w:rPr>
      </w:pPr>
      <w:r w:rsidRPr="009B5EA6">
        <w:rPr>
          <w:rFonts w:ascii="Times New Roman" w:eastAsia="Times New Roman" w:hAnsi="Times New Roman"/>
          <w:sz w:val="20"/>
          <w:szCs w:val="20"/>
          <w:lang w:eastAsia="pl-PL"/>
        </w:rPr>
        <w:t>Załącznik nr 1 Karta oceny formalnej</w:t>
      </w:r>
    </w:p>
    <w:p w14:paraId="5A1327C1" w14:textId="77777777" w:rsidR="00A25451" w:rsidRPr="009B5EA6" w:rsidRDefault="00A25451" w:rsidP="00A25451">
      <w:pPr>
        <w:spacing w:after="0" w:line="360" w:lineRule="auto"/>
        <w:rPr>
          <w:rFonts w:ascii="Times New Roman" w:eastAsia="Times New Roman" w:hAnsi="Times New Roman"/>
          <w:sz w:val="20"/>
          <w:szCs w:val="20"/>
          <w:lang w:eastAsia="pl-PL"/>
        </w:rPr>
      </w:pPr>
      <w:r w:rsidRPr="009B5EA6">
        <w:rPr>
          <w:rFonts w:ascii="Times New Roman" w:eastAsia="Times New Roman" w:hAnsi="Times New Roman"/>
          <w:sz w:val="20"/>
          <w:szCs w:val="20"/>
          <w:lang w:eastAsia="pl-PL"/>
        </w:rPr>
        <w:t>Załącznik nr 2 Karta oceny merytorycznej Wniosku</w:t>
      </w:r>
    </w:p>
    <w:p w14:paraId="2BE900D7" w14:textId="212537EF" w:rsidR="00A25451" w:rsidRPr="009B5EA6" w:rsidRDefault="00A25451" w:rsidP="00A25451">
      <w:pPr>
        <w:spacing w:line="360" w:lineRule="auto"/>
        <w:ind w:right="17"/>
        <w:rPr>
          <w:rFonts w:ascii="Times New Roman" w:hAnsi="Times New Roman"/>
          <w:sz w:val="20"/>
          <w:szCs w:val="20"/>
        </w:rPr>
      </w:pPr>
      <w:r w:rsidRPr="009B5EA6">
        <w:rPr>
          <w:rFonts w:ascii="Times New Roman" w:eastAsia="Times New Roman" w:hAnsi="Times New Roman"/>
          <w:sz w:val="20"/>
          <w:szCs w:val="20"/>
          <w:lang w:eastAsia="pl-PL"/>
        </w:rPr>
        <w:t xml:space="preserve">Załącznik nr 3 Wniosek o refundację </w:t>
      </w:r>
      <w:r w:rsidRPr="009B5EA6">
        <w:rPr>
          <w:rFonts w:ascii="Times New Roman" w:hAnsi="Times New Roman"/>
          <w:sz w:val="20"/>
          <w:szCs w:val="20"/>
        </w:rPr>
        <w:t xml:space="preserve">kosztów wyposażenia lub doposażenia stanowiska  pracy  w połączeniu </w:t>
      </w:r>
      <w:r w:rsidRPr="009B5EA6">
        <w:rPr>
          <w:rFonts w:ascii="Times New Roman" w:hAnsi="Times New Roman"/>
          <w:sz w:val="20"/>
          <w:szCs w:val="20"/>
          <w:shd w:val="clear" w:color="auto" w:fill="FFFFFF"/>
        </w:rPr>
        <w:t xml:space="preserve">z subsydiowanym zatrudnieniem </w:t>
      </w:r>
      <w:r w:rsidRPr="009B5EA6">
        <w:rPr>
          <w:rFonts w:ascii="Times New Roman" w:hAnsi="Times New Roman"/>
          <w:sz w:val="20"/>
          <w:szCs w:val="20"/>
        </w:rPr>
        <w:t>dla skierowanego uczestnika projektu pt. „</w:t>
      </w:r>
      <w:r w:rsidR="00D10037">
        <w:rPr>
          <w:rFonts w:ascii="Times New Roman" w:hAnsi="Times New Roman"/>
          <w:sz w:val="20"/>
          <w:szCs w:val="20"/>
        </w:rPr>
        <w:t>Osiągaj nowe cele</w:t>
      </w:r>
      <w:r w:rsidRPr="009B5EA6">
        <w:rPr>
          <w:rFonts w:ascii="Times New Roman" w:hAnsi="Times New Roman"/>
          <w:sz w:val="20"/>
          <w:szCs w:val="20"/>
        </w:rPr>
        <w:t>!”</w:t>
      </w:r>
    </w:p>
    <w:p w14:paraId="24D1F6E6" w14:textId="77777777" w:rsidR="00A25451" w:rsidRPr="009B5EA6" w:rsidRDefault="00A25451" w:rsidP="00A25451">
      <w:pPr>
        <w:spacing w:line="360" w:lineRule="auto"/>
        <w:ind w:right="17"/>
        <w:rPr>
          <w:rFonts w:ascii="Times New Roman" w:eastAsia="Times New Roman" w:hAnsi="Times New Roman"/>
          <w:sz w:val="20"/>
          <w:szCs w:val="20"/>
          <w:lang w:eastAsia="pl-PL"/>
        </w:rPr>
      </w:pPr>
      <w:r w:rsidRPr="009B5EA6">
        <w:rPr>
          <w:rFonts w:ascii="Times New Roman" w:eastAsia="Times New Roman" w:hAnsi="Times New Roman"/>
          <w:sz w:val="20"/>
          <w:szCs w:val="20"/>
          <w:lang w:eastAsia="pl-PL"/>
        </w:rPr>
        <w:t>Załącznik nr 4a,4b,4c  Oświadczenie o braku powiązań osobowych lub kapitałowych</w:t>
      </w:r>
    </w:p>
    <w:p w14:paraId="25F99146" w14:textId="77777777" w:rsidR="00A25451" w:rsidRPr="009B5EA6" w:rsidRDefault="00A25451" w:rsidP="00A25451">
      <w:pPr>
        <w:spacing w:line="360" w:lineRule="auto"/>
        <w:rPr>
          <w:rFonts w:ascii="Times New Roman" w:eastAsiaTheme="minorEastAsia" w:hAnsi="Times New Roman"/>
          <w:bCs/>
          <w:sz w:val="20"/>
          <w:szCs w:val="20"/>
        </w:rPr>
      </w:pPr>
      <w:r w:rsidRPr="009B5EA6">
        <w:rPr>
          <w:rFonts w:ascii="Times New Roman" w:eastAsia="Times New Roman" w:hAnsi="Times New Roman"/>
          <w:sz w:val="20"/>
          <w:szCs w:val="20"/>
          <w:lang w:eastAsia="pl-PL"/>
        </w:rPr>
        <w:t xml:space="preserve">Załącznik nr 5 </w:t>
      </w:r>
      <w:r w:rsidRPr="009B5EA6">
        <w:rPr>
          <w:rFonts w:ascii="Times New Roman" w:eastAsiaTheme="minorEastAsia" w:hAnsi="Times New Roman"/>
          <w:bCs/>
          <w:sz w:val="20"/>
          <w:szCs w:val="20"/>
        </w:rPr>
        <w:t>Wniosek o zwrot kosztów - doposażenie lub wyposażenie stanowiska pracy</w:t>
      </w:r>
    </w:p>
    <w:p w14:paraId="7246FB59" w14:textId="77777777" w:rsidR="00A25451" w:rsidRPr="009B5EA6" w:rsidRDefault="00A25451" w:rsidP="00A25451">
      <w:pPr>
        <w:spacing w:line="360" w:lineRule="auto"/>
        <w:ind w:right="17"/>
        <w:rPr>
          <w:rFonts w:ascii="Times New Roman" w:hAnsi="Times New Roman"/>
          <w:b/>
          <w:sz w:val="20"/>
          <w:szCs w:val="20"/>
        </w:rPr>
      </w:pPr>
    </w:p>
    <w:p w14:paraId="28258C21" w14:textId="77777777" w:rsidR="00A25451" w:rsidRPr="009B5EA6" w:rsidRDefault="00A25451" w:rsidP="00A25451">
      <w:pPr>
        <w:tabs>
          <w:tab w:val="left" w:pos="1134"/>
        </w:tabs>
        <w:spacing w:after="240" w:line="360" w:lineRule="auto"/>
        <w:ind w:left="708" w:firstLine="143"/>
        <w:jc w:val="both"/>
        <w:rPr>
          <w:rFonts w:ascii="Times New Roman" w:hAnsi="Times New Roman"/>
          <w:sz w:val="20"/>
          <w:szCs w:val="20"/>
        </w:rPr>
      </w:pPr>
    </w:p>
    <w:p w14:paraId="437D9F23" w14:textId="77777777" w:rsidR="00A25451" w:rsidRPr="009B5EA6" w:rsidRDefault="00A25451" w:rsidP="00A25451">
      <w:pPr>
        <w:spacing w:line="360" w:lineRule="auto"/>
        <w:rPr>
          <w:rFonts w:ascii="Times New Roman" w:hAnsi="Times New Roman"/>
          <w:sz w:val="20"/>
          <w:szCs w:val="20"/>
        </w:rPr>
      </w:pPr>
    </w:p>
    <w:p w14:paraId="454ED0B0" w14:textId="77777777" w:rsidR="00A25451" w:rsidRPr="009B5EA6" w:rsidRDefault="00A25451" w:rsidP="00A25451">
      <w:pPr>
        <w:spacing w:after="0" w:line="360" w:lineRule="auto"/>
        <w:jc w:val="center"/>
        <w:rPr>
          <w:rFonts w:ascii="Times New Roman" w:hAnsi="Times New Roman"/>
          <w:i/>
          <w:sz w:val="20"/>
          <w:szCs w:val="20"/>
        </w:rPr>
      </w:pPr>
    </w:p>
    <w:p w14:paraId="1B0C5160" w14:textId="77777777" w:rsidR="00A25451" w:rsidRPr="005D64DA" w:rsidRDefault="00A25451" w:rsidP="005D64DA">
      <w:pPr>
        <w:rPr>
          <w:szCs w:val="20"/>
        </w:rPr>
      </w:pPr>
    </w:p>
    <w:sectPr w:rsidR="00A25451" w:rsidRPr="005D64DA" w:rsidSect="00084D21">
      <w:headerReference w:type="default" r:id="rId9"/>
      <w:footerReference w:type="default" r:id="rId10"/>
      <w:pgSz w:w="11906" w:h="16838"/>
      <w:pgMar w:top="1670" w:right="1417" w:bottom="1417" w:left="1417" w:header="283"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906A3" w14:textId="77777777" w:rsidR="004D3E23" w:rsidRDefault="004D3E23" w:rsidP="00B75840">
      <w:pPr>
        <w:spacing w:after="0" w:line="240" w:lineRule="auto"/>
      </w:pPr>
      <w:r>
        <w:separator/>
      </w:r>
    </w:p>
  </w:endnote>
  <w:endnote w:type="continuationSeparator" w:id="0">
    <w:p w14:paraId="20B53E2E" w14:textId="77777777" w:rsidR="004D3E23" w:rsidRDefault="004D3E23" w:rsidP="00B75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TFF5B761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9FF46" w14:textId="77777777" w:rsidR="004641CA" w:rsidRDefault="004641CA" w:rsidP="00084D21">
    <w:pPr>
      <w:pBdr>
        <w:top w:val="single" w:sz="4" w:space="1" w:color="auto"/>
      </w:pBdr>
      <w:spacing w:after="0"/>
      <w:jc w:val="center"/>
      <w:rPr>
        <w:rFonts w:ascii="Times New Roman" w:hAnsi="Times New Roman"/>
        <w:sz w:val="16"/>
        <w:szCs w:val="18"/>
      </w:rPr>
    </w:pPr>
  </w:p>
  <w:p w14:paraId="580324FA" w14:textId="2D802904" w:rsidR="004641CA" w:rsidRPr="00084D21" w:rsidRDefault="004641CA" w:rsidP="00084D21">
    <w:pPr>
      <w:pBdr>
        <w:top w:val="single" w:sz="4" w:space="1" w:color="auto"/>
      </w:pBdr>
      <w:spacing w:after="0"/>
      <w:jc w:val="center"/>
      <w:rPr>
        <w:rFonts w:ascii="Times New Roman" w:eastAsia="Times New Roman" w:hAnsi="Times New Roman"/>
        <w:sz w:val="16"/>
        <w:szCs w:val="18"/>
      </w:rPr>
    </w:pPr>
    <w:r>
      <w:rPr>
        <w:rFonts w:ascii="Times New Roman" w:hAnsi="Times New Roman"/>
        <w:noProof/>
        <w:sz w:val="16"/>
        <w:szCs w:val="18"/>
        <w:lang w:eastAsia="pl-PL"/>
      </w:rPr>
      <w:drawing>
        <wp:anchor distT="0" distB="0" distL="114300" distR="114300" simplePos="0" relativeHeight="251660288" behindDoc="1" locked="0" layoutInCell="1" allowOverlap="1" wp14:anchorId="2F5AB62C" wp14:editId="2EFF4F22">
          <wp:simplePos x="0" y="0"/>
          <wp:positionH relativeFrom="column">
            <wp:posOffset>-452120</wp:posOffset>
          </wp:positionH>
          <wp:positionV relativeFrom="paragraph">
            <wp:posOffset>47625</wp:posOffset>
          </wp:positionV>
          <wp:extent cx="723900" cy="561975"/>
          <wp:effectExtent l="19050" t="0" r="0" b="0"/>
          <wp:wrapNone/>
          <wp:docPr id="4" name="Obraz 4" descr="logo razem fundac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razem fundacja"/>
                  <pic:cNvPicPr>
                    <a:picLocks noChangeAspect="1" noChangeArrowheads="1"/>
                  </pic:cNvPicPr>
                </pic:nvPicPr>
                <pic:blipFill>
                  <a:blip r:embed="rId1"/>
                  <a:srcRect/>
                  <a:stretch>
                    <a:fillRect/>
                  </a:stretch>
                </pic:blipFill>
                <pic:spPr bwMode="auto">
                  <a:xfrm>
                    <a:off x="0" y="0"/>
                    <a:ext cx="723900" cy="561975"/>
                  </a:xfrm>
                  <a:prstGeom prst="rect">
                    <a:avLst/>
                  </a:prstGeom>
                  <a:noFill/>
                </pic:spPr>
              </pic:pic>
            </a:graphicData>
          </a:graphic>
        </wp:anchor>
      </w:drawing>
    </w:r>
    <w:r w:rsidRPr="00084D21">
      <w:rPr>
        <w:rFonts w:ascii="Times New Roman" w:hAnsi="Times New Roman"/>
        <w:sz w:val="16"/>
        <w:szCs w:val="18"/>
      </w:rPr>
      <w:t>Projekt „</w:t>
    </w:r>
    <w:r w:rsidR="00B971E6">
      <w:rPr>
        <w:rFonts w:ascii="Times New Roman" w:hAnsi="Times New Roman"/>
        <w:sz w:val="16"/>
        <w:szCs w:val="18"/>
      </w:rPr>
      <w:t>Osiągaj nowe cele</w:t>
    </w:r>
    <w:r>
      <w:rPr>
        <w:rFonts w:ascii="Times New Roman" w:hAnsi="Times New Roman"/>
        <w:sz w:val="16"/>
        <w:szCs w:val="18"/>
      </w:rPr>
      <w:t>!</w:t>
    </w:r>
    <w:r w:rsidRPr="00084D21">
      <w:rPr>
        <w:rFonts w:ascii="Times New Roman" w:hAnsi="Times New Roman"/>
        <w:sz w:val="16"/>
        <w:szCs w:val="18"/>
      </w:rPr>
      <w:t xml:space="preserve">” </w:t>
    </w:r>
    <w:r w:rsidRPr="00084D21">
      <w:rPr>
        <w:rFonts w:ascii="Times New Roman" w:eastAsia="Times New Roman" w:hAnsi="Times New Roman"/>
        <w:sz w:val="16"/>
        <w:szCs w:val="18"/>
      </w:rPr>
      <w:t xml:space="preserve">współfinansowany ze środków </w:t>
    </w:r>
    <w:r>
      <w:rPr>
        <w:rFonts w:ascii="Times New Roman" w:eastAsia="Times New Roman" w:hAnsi="Times New Roman"/>
        <w:sz w:val="16"/>
        <w:szCs w:val="18"/>
      </w:rPr>
      <w:t>Europejskiego Funduszu Społecznego</w:t>
    </w:r>
  </w:p>
  <w:p w14:paraId="0BAE711A" w14:textId="77777777" w:rsidR="004641CA" w:rsidRDefault="004641CA" w:rsidP="00084D21">
    <w:pPr>
      <w:spacing w:after="0"/>
      <w:jc w:val="center"/>
      <w:rPr>
        <w:rFonts w:ascii="Times New Roman" w:hAnsi="Times New Roman"/>
        <w:sz w:val="16"/>
        <w:szCs w:val="18"/>
        <w:lang w:eastAsia="pl-PL"/>
      </w:rPr>
    </w:pPr>
    <w:r>
      <w:rPr>
        <w:rFonts w:ascii="Times New Roman" w:eastAsia="Times New Roman" w:hAnsi="Times New Roman"/>
        <w:sz w:val="16"/>
        <w:szCs w:val="18"/>
      </w:rPr>
      <w:t xml:space="preserve">w ramach </w:t>
    </w:r>
    <w:r w:rsidRPr="00084D21">
      <w:rPr>
        <w:rFonts w:ascii="Times New Roman" w:hAnsi="Times New Roman"/>
        <w:sz w:val="16"/>
        <w:szCs w:val="18"/>
        <w:lang w:eastAsia="pl-PL"/>
      </w:rPr>
      <w:t>Regionalnego Programu Operacyjnego Województwa Dolnośląskiego 2014</w:t>
    </w:r>
    <w:r w:rsidRPr="00084D21">
      <w:rPr>
        <w:sz w:val="16"/>
        <w:szCs w:val="18"/>
        <w:lang w:eastAsia="pl-PL"/>
      </w:rPr>
      <w:t>‐</w:t>
    </w:r>
    <w:r w:rsidRPr="00084D21">
      <w:rPr>
        <w:rFonts w:ascii="Times New Roman" w:hAnsi="Times New Roman"/>
        <w:sz w:val="16"/>
        <w:szCs w:val="18"/>
        <w:lang w:eastAsia="pl-PL"/>
      </w:rPr>
      <w:t>2020</w:t>
    </w:r>
  </w:p>
  <w:p w14:paraId="3E35A399" w14:textId="61A8648F" w:rsidR="004641CA" w:rsidRPr="00FE0DF3" w:rsidRDefault="004641CA" w:rsidP="006416D2">
    <w:pPr>
      <w:spacing w:after="0"/>
      <w:jc w:val="center"/>
      <w:rPr>
        <w:rFonts w:ascii="Times New Roman" w:eastAsia="Times New Roman" w:hAnsi="Times New Roman"/>
        <w:sz w:val="18"/>
        <w:szCs w:val="18"/>
      </w:rPr>
    </w:pPr>
    <w:r>
      <w:rPr>
        <w:rFonts w:ascii="Times New Roman" w:hAnsi="Times New Roman"/>
        <w:sz w:val="16"/>
        <w:szCs w:val="18"/>
        <w:lang w:eastAsia="pl-PL"/>
      </w:rPr>
      <w:t xml:space="preserve">w ramach Działania </w:t>
    </w:r>
    <w:r w:rsidRPr="006416D2">
      <w:rPr>
        <w:rFonts w:ascii="Times New Roman" w:hAnsi="Times New Roman"/>
        <w:sz w:val="16"/>
        <w:szCs w:val="18"/>
        <w:lang w:eastAsia="pl-PL"/>
      </w:rPr>
      <w:t>9.1 Aktywna integracja</w:t>
    </w:r>
    <w:r>
      <w:rPr>
        <w:rFonts w:ascii="Times New Roman" w:eastAsia="Times New Roman" w:hAnsi="Times New Roman"/>
        <w:sz w:val="18"/>
        <w:szCs w:val="18"/>
      </w:rPr>
      <w:t xml:space="preserve">, </w:t>
    </w:r>
    <w:r w:rsidRPr="006416D2">
      <w:rPr>
        <w:rFonts w:ascii="Times New Roman" w:eastAsia="Times New Roman" w:hAnsi="Times New Roman"/>
        <w:sz w:val="16"/>
        <w:szCs w:val="16"/>
      </w:rPr>
      <w:t>Poddziałania 9.1.1 Aktywna integracja - konkursy horyzontalne</w:t>
    </w:r>
  </w:p>
  <w:p w14:paraId="2AD2046B" w14:textId="77777777" w:rsidR="004641CA" w:rsidRDefault="004641CA" w:rsidP="00084D21">
    <w:pPr>
      <w:spacing w:after="0" w:line="240" w:lineRule="auto"/>
      <w:jc w:val="right"/>
      <w:rPr>
        <w:rFonts w:ascii="Times New Roman" w:hAnsi="Times New Roman"/>
        <w:b/>
        <w:sz w:val="18"/>
        <w:szCs w:val="18"/>
      </w:rPr>
    </w:pPr>
    <w:r>
      <w:rPr>
        <w:rFonts w:ascii="Times New Roman" w:hAnsi="Times New Roman"/>
        <w:b/>
        <w:sz w:val="18"/>
        <w:szCs w:val="18"/>
      </w:rPr>
      <w:t xml:space="preserve">        </w:t>
    </w:r>
    <w:r w:rsidRPr="003929D2">
      <w:rPr>
        <w:rFonts w:ascii="Times New Roman" w:hAnsi="Times New Roman"/>
        <w:b/>
        <w:sz w:val="18"/>
        <w:szCs w:val="18"/>
      </w:rPr>
      <w:t xml:space="preserve">    </w:t>
    </w:r>
  </w:p>
  <w:p w14:paraId="56003C8F" w14:textId="77777777" w:rsidR="004641CA" w:rsidRPr="00084D21" w:rsidRDefault="00300D96" w:rsidP="00300D96">
    <w:pPr>
      <w:tabs>
        <w:tab w:val="left" w:pos="5670"/>
      </w:tabs>
      <w:spacing w:after="0" w:line="240" w:lineRule="auto"/>
      <w:rPr>
        <w:rFonts w:ascii="Times New Roman" w:eastAsia="Times New Roman" w:hAnsi="Times New Roman"/>
        <w:sz w:val="18"/>
        <w:szCs w:val="18"/>
      </w:rPr>
    </w:pPr>
    <w:r>
      <w:rPr>
        <w:rFonts w:ascii="Times New Roman" w:eastAsia="Times New Roman" w:hAnsi="Times New Roman"/>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B9240E" w14:textId="77777777" w:rsidR="004D3E23" w:rsidRDefault="004D3E23" w:rsidP="00B75840">
      <w:pPr>
        <w:spacing w:after="0" w:line="240" w:lineRule="auto"/>
      </w:pPr>
      <w:r>
        <w:separator/>
      </w:r>
    </w:p>
  </w:footnote>
  <w:footnote w:type="continuationSeparator" w:id="0">
    <w:p w14:paraId="49D6FD40" w14:textId="77777777" w:rsidR="004D3E23" w:rsidRDefault="004D3E23" w:rsidP="00B758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9BF18" w14:textId="6A8ED288" w:rsidR="004641CA" w:rsidRDefault="00484648" w:rsidP="008A58C1">
    <w:pPr>
      <w:pStyle w:val="Nagwek"/>
      <w:rPr>
        <w:sz w:val="16"/>
        <w:szCs w:val="16"/>
      </w:rPr>
    </w:pPr>
    <w:r>
      <w:rPr>
        <w:noProof/>
        <w:sz w:val="16"/>
        <w:szCs w:val="16"/>
        <w:lang w:eastAsia="pl-PL"/>
      </w:rPr>
      <mc:AlternateContent>
        <mc:Choice Requires="wps">
          <w:drawing>
            <wp:anchor distT="0" distB="0" distL="114300" distR="114300" simplePos="0" relativeHeight="251658240" behindDoc="0" locked="0" layoutInCell="1" allowOverlap="1" wp14:anchorId="48E5C664" wp14:editId="3EA8BE06">
              <wp:simplePos x="0" y="0"/>
              <wp:positionH relativeFrom="column">
                <wp:posOffset>3164205</wp:posOffset>
              </wp:positionH>
              <wp:positionV relativeFrom="paragraph">
                <wp:posOffset>-147955</wp:posOffset>
              </wp:positionV>
              <wp:extent cx="79375" cy="45085"/>
              <wp:effectExtent l="11430" t="13970" r="13970"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9375" cy="45085"/>
                      </a:xfrm>
                      <a:prstGeom prst="rect">
                        <a:avLst/>
                      </a:prstGeom>
                      <a:solidFill>
                        <a:srgbClr val="FFFFFF"/>
                      </a:solidFill>
                      <a:ln w="9525">
                        <a:solidFill>
                          <a:srgbClr val="FFFFFF"/>
                        </a:solidFill>
                        <a:miter lim="800000"/>
                        <a:headEnd/>
                        <a:tailEnd/>
                      </a:ln>
                    </wps:spPr>
                    <wps:txbx>
                      <w:txbxContent>
                        <w:p w14:paraId="5382CF6F" w14:textId="77777777" w:rsidR="004641CA" w:rsidRPr="00994A86" w:rsidRDefault="004641CA" w:rsidP="00994A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5C664" id="Rectangle 2" o:spid="_x0000_s1026" style="position:absolute;margin-left:249.15pt;margin-top:-11.65pt;width:6.25pt;height:3.5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" strokecolor="white">
              <v:textbox>
                <w:txbxContent>
                  <w:p w14:paraId="5382CF6F" w14:textId="77777777" w:rsidR="004641CA" w:rsidRPr="00994A86" w:rsidRDefault="004641CA" w:rsidP="00994A86"/>
                </w:txbxContent>
              </v:textbox>
            </v:rect>
          </w:pict>
        </mc:Fallback>
      </mc:AlternateContent>
    </w:r>
    <w:r w:rsidR="004641CA">
      <w:rPr>
        <w:rFonts w:cs="Calibri"/>
        <w:noProof/>
        <w:lang w:eastAsia="pl-PL"/>
      </w:rPr>
      <w:drawing>
        <wp:inline distT="0" distB="0" distL="0" distR="0" wp14:anchorId="31F8B781" wp14:editId="2DA4AD27">
          <wp:extent cx="5756910" cy="573405"/>
          <wp:effectExtent l="19050" t="0" r="0" b="0"/>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srcRect/>
                  <a:stretch>
                    <a:fillRect/>
                  </a:stretch>
                </pic:blipFill>
                <pic:spPr bwMode="auto">
                  <a:xfrm>
                    <a:off x="0" y="0"/>
                    <a:ext cx="5756910" cy="573405"/>
                  </a:xfrm>
                  <a:prstGeom prst="rect">
                    <a:avLst/>
                  </a:prstGeom>
                  <a:noFill/>
                  <a:ln w="9525">
                    <a:noFill/>
                    <a:miter lim="800000"/>
                    <a:headEnd/>
                    <a:tailEnd/>
                  </a:ln>
                </pic:spPr>
              </pic:pic>
            </a:graphicData>
          </a:graphic>
        </wp:inline>
      </w:drawing>
    </w:r>
  </w:p>
  <w:p w14:paraId="25B4BA10" w14:textId="011C467C" w:rsidR="004641CA" w:rsidRPr="00FE0DF3" w:rsidRDefault="00484648" w:rsidP="008A58C1">
    <w:pPr>
      <w:pStyle w:val="Nagwek"/>
      <w:rPr>
        <w:sz w:val="16"/>
        <w:szCs w:val="16"/>
      </w:rPr>
    </w:pPr>
    <w:r>
      <w:rPr>
        <w:noProof/>
        <w:sz w:val="16"/>
        <w:szCs w:val="16"/>
        <w:lang w:eastAsia="pl-PL"/>
      </w:rPr>
      <mc:AlternateContent>
        <mc:Choice Requires="wps">
          <w:drawing>
            <wp:anchor distT="0" distB="0" distL="114300" distR="114300" simplePos="0" relativeHeight="251657216" behindDoc="0" locked="0" layoutInCell="1" allowOverlap="1" wp14:anchorId="21936A1E" wp14:editId="1D312319">
              <wp:simplePos x="0" y="0"/>
              <wp:positionH relativeFrom="column">
                <wp:posOffset>-137795</wp:posOffset>
              </wp:positionH>
              <wp:positionV relativeFrom="paragraph">
                <wp:posOffset>-262255</wp:posOffset>
              </wp:positionV>
              <wp:extent cx="274320" cy="42418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424180"/>
                      </a:xfrm>
                      <a:prstGeom prst="rect">
                        <a:avLst/>
                      </a:prstGeom>
                      <a:solidFill>
                        <a:srgbClr val="FFFFFF"/>
                      </a:solidFill>
                      <a:ln w="9525">
                        <a:solidFill>
                          <a:srgbClr val="FFFFFF"/>
                        </a:solidFill>
                        <a:miter lim="800000"/>
                        <a:headEnd/>
                        <a:tailEnd/>
                      </a:ln>
                    </wps:spPr>
                    <wps:txbx>
                      <w:txbxContent>
                        <w:p w14:paraId="6D3C92F5" w14:textId="77777777" w:rsidR="004641CA" w:rsidRDefault="004641CA" w:rsidP="00AA30FE"/>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1936A1E" id="Rectangle 1" o:spid="_x0000_s1027" style="position:absolute;margin-left:-10.85pt;margin-top:-20.65pt;width:21.6pt;height:33.4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" strokecolor="white">
              <v:textbox style="mso-fit-shape-to-text:t">
                <w:txbxContent>
                  <w:p w14:paraId="6D3C92F5" w14:textId="77777777" w:rsidR="004641CA" w:rsidRDefault="004641CA" w:rsidP="00AA30FE"/>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upperRoman"/>
      <w:lvlText w:val="%1."/>
      <w:lvlJc w:val="left"/>
      <w:pPr>
        <w:tabs>
          <w:tab w:val="num" w:pos="283"/>
        </w:tabs>
        <w:ind w:left="283" w:hanging="283"/>
      </w:pPr>
    </w:lvl>
    <w:lvl w:ilvl="1">
      <w:start w:val="1"/>
      <w:numFmt w:val="upperRoman"/>
      <w:lvlText w:val="%2."/>
      <w:lvlJc w:val="left"/>
      <w:pPr>
        <w:tabs>
          <w:tab w:val="num" w:pos="567"/>
        </w:tabs>
        <w:ind w:left="567" w:hanging="283"/>
      </w:pPr>
    </w:lvl>
    <w:lvl w:ilvl="2">
      <w:start w:val="1"/>
      <w:numFmt w:val="upperRoman"/>
      <w:lvlText w:val="%3."/>
      <w:lvlJc w:val="left"/>
      <w:pPr>
        <w:tabs>
          <w:tab w:val="num" w:pos="850"/>
        </w:tabs>
        <w:ind w:left="850" w:hanging="283"/>
      </w:pPr>
    </w:lvl>
    <w:lvl w:ilvl="3">
      <w:start w:val="1"/>
      <w:numFmt w:val="upperRoman"/>
      <w:lvlText w:val="%4."/>
      <w:lvlJc w:val="left"/>
      <w:pPr>
        <w:tabs>
          <w:tab w:val="num" w:pos="1134"/>
        </w:tabs>
        <w:ind w:left="1134" w:hanging="283"/>
      </w:pPr>
    </w:lvl>
    <w:lvl w:ilvl="4">
      <w:start w:val="1"/>
      <w:numFmt w:val="upperRoman"/>
      <w:lvlText w:val="%5."/>
      <w:lvlJc w:val="left"/>
      <w:pPr>
        <w:tabs>
          <w:tab w:val="num" w:pos="1417"/>
        </w:tabs>
        <w:ind w:left="1417" w:hanging="283"/>
      </w:pPr>
    </w:lvl>
    <w:lvl w:ilvl="5">
      <w:start w:val="1"/>
      <w:numFmt w:val="upperRoman"/>
      <w:lvlText w:val="%6."/>
      <w:lvlJc w:val="left"/>
      <w:pPr>
        <w:tabs>
          <w:tab w:val="num" w:pos="1701"/>
        </w:tabs>
        <w:ind w:left="1701" w:hanging="283"/>
      </w:pPr>
    </w:lvl>
    <w:lvl w:ilvl="6">
      <w:start w:val="1"/>
      <w:numFmt w:val="upperRoman"/>
      <w:lvlText w:val="%7."/>
      <w:lvlJc w:val="left"/>
      <w:pPr>
        <w:tabs>
          <w:tab w:val="num" w:pos="1984"/>
        </w:tabs>
        <w:ind w:left="1984" w:hanging="283"/>
      </w:pPr>
    </w:lvl>
    <w:lvl w:ilvl="7">
      <w:start w:val="1"/>
      <w:numFmt w:val="upperRoman"/>
      <w:lvlText w:val="%8."/>
      <w:lvlJc w:val="left"/>
      <w:pPr>
        <w:tabs>
          <w:tab w:val="num" w:pos="2268"/>
        </w:tabs>
        <w:ind w:left="2268" w:hanging="283"/>
      </w:pPr>
    </w:lvl>
    <w:lvl w:ilvl="8">
      <w:start w:val="1"/>
      <w:numFmt w:val="upperRoman"/>
      <w:lvlText w:val="%9."/>
      <w:lvlJc w:val="left"/>
      <w:pPr>
        <w:tabs>
          <w:tab w:val="num" w:pos="2551"/>
        </w:tabs>
        <w:ind w:left="2551" w:hanging="283"/>
      </w:p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D"/>
    <w:multiLevelType w:val="multilevel"/>
    <w:tmpl w:val="0000000D"/>
    <w:name w:val="WW8Num13"/>
    <w:lvl w:ilvl="0">
      <w:start w:val="1"/>
      <w:numFmt w:val="decimal"/>
      <w:lvlText w:val="%1."/>
      <w:lvlJc w:val="left"/>
      <w:pPr>
        <w:tabs>
          <w:tab w:val="num" w:pos="567"/>
        </w:tabs>
        <w:ind w:left="567" w:hanging="397"/>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E"/>
    <w:multiLevelType w:val="multilevel"/>
    <w:tmpl w:val="0000000E"/>
    <w:name w:val="WW8Num14"/>
    <w:lvl w:ilvl="0">
      <w:start w:val="2"/>
      <w:numFmt w:val="decimal"/>
      <w:lvlText w:val="%1."/>
      <w:lvlJc w:val="left"/>
      <w:pPr>
        <w:tabs>
          <w:tab w:val="num" w:pos="567"/>
        </w:tabs>
        <w:ind w:left="567" w:hanging="397"/>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15:restartNumberingAfterBreak="0">
    <w:nsid w:val="0000000F"/>
    <w:multiLevelType w:val="multilevel"/>
    <w:tmpl w:val="0000000F"/>
    <w:name w:val="WW8Num15"/>
    <w:lvl w:ilvl="0">
      <w:start w:val="3"/>
      <w:numFmt w:val="decimal"/>
      <w:lvlText w:val="%1."/>
      <w:lvlJc w:val="left"/>
      <w:pPr>
        <w:tabs>
          <w:tab w:val="num" w:pos="567"/>
        </w:tabs>
        <w:ind w:left="567" w:hanging="397"/>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10"/>
    <w:multiLevelType w:val="multilevel"/>
    <w:tmpl w:val="00000010"/>
    <w:name w:val="WW8Num16"/>
    <w:lvl w:ilvl="0">
      <w:start w:val="4"/>
      <w:numFmt w:val="decimal"/>
      <w:lvlText w:val="%1."/>
      <w:lvlJc w:val="left"/>
      <w:pPr>
        <w:tabs>
          <w:tab w:val="num" w:pos="567"/>
        </w:tabs>
        <w:ind w:left="567" w:hanging="397"/>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BB97390"/>
    <w:multiLevelType w:val="hybridMultilevel"/>
    <w:tmpl w:val="79AACB2A"/>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EEA5320"/>
    <w:multiLevelType w:val="multilevel"/>
    <w:tmpl w:val="4FC01364"/>
    <w:lvl w:ilvl="0">
      <w:start w:val="1"/>
      <w:numFmt w:val="decimal"/>
      <w:lvlText w:val="%1"/>
      <w:lvlJc w:val="left"/>
      <w:pPr>
        <w:ind w:left="360" w:hanging="360"/>
      </w:pPr>
      <w:rPr>
        <w:rFonts w:hint="default"/>
      </w:rPr>
    </w:lvl>
    <w:lvl w:ilvl="1">
      <w:start w:val="1"/>
      <w:numFmt w:val="decimal"/>
      <w:lvlText w:val="%1.%2"/>
      <w:lvlJc w:val="left"/>
      <w:pPr>
        <w:ind w:left="1288"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432" w:hanging="72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6648" w:hanging="108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8864" w:hanging="1440"/>
      </w:pPr>
      <w:rPr>
        <w:rFonts w:hint="default"/>
      </w:rPr>
    </w:lvl>
  </w:abstractNum>
  <w:abstractNum w:abstractNumId="8" w15:restartNumberingAfterBreak="0">
    <w:nsid w:val="14E96FB2"/>
    <w:multiLevelType w:val="multilevel"/>
    <w:tmpl w:val="B4F6F502"/>
    <w:lvl w:ilvl="0">
      <w:start w:val="1"/>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616" w:hanging="72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424" w:hanging="108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232" w:hanging="1440"/>
      </w:pPr>
      <w:rPr>
        <w:rFonts w:hint="default"/>
      </w:rPr>
    </w:lvl>
  </w:abstractNum>
  <w:abstractNum w:abstractNumId="9" w15:restartNumberingAfterBreak="0">
    <w:nsid w:val="14FE0661"/>
    <w:multiLevelType w:val="multilevel"/>
    <w:tmpl w:val="BA18A81E"/>
    <w:lvl w:ilvl="0">
      <w:start w:val="2"/>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10" w15:restartNumberingAfterBreak="0">
    <w:nsid w:val="15267873"/>
    <w:multiLevelType w:val="hybridMultilevel"/>
    <w:tmpl w:val="AE00C924"/>
    <w:lvl w:ilvl="0" w:tplc="0415000F">
      <w:start w:val="1"/>
      <w:numFmt w:val="decimal"/>
      <w:lvlText w:val="%1."/>
      <w:lvlJc w:val="left"/>
      <w:pPr>
        <w:ind w:left="720" w:hanging="360"/>
      </w:pPr>
    </w:lvl>
    <w:lvl w:ilvl="1" w:tplc="8D7A25DE">
      <w:start w:val="1"/>
      <w:numFmt w:val="decimal"/>
      <w:lvlText w:val="%2."/>
      <w:lvlJc w:val="left"/>
      <w:pPr>
        <w:tabs>
          <w:tab w:val="num" w:pos="1440"/>
        </w:tabs>
        <w:ind w:left="1440" w:hanging="360"/>
      </w:pPr>
      <w:rPr>
        <w:b w:val="0"/>
      </w:rPr>
    </w:lvl>
    <w:lvl w:ilvl="2" w:tplc="15EC4E9C">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91735C2"/>
    <w:multiLevelType w:val="hybridMultilevel"/>
    <w:tmpl w:val="D4A09D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E15785"/>
    <w:multiLevelType w:val="hybridMultilevel"/>
    <w:tmpl w:val="84E6DACA"/>
    <w:lvl w:ilvl="0" w:tplc="0415000F">
      <w:start w:val="1"/>
      <w:numFmt w:val="decimal"/>
      <w:lvlText w:val="%1."/>
      <w:lvlJc w:val="left"/>
      <w:pPr>
        <w:ind w:left="1068" w:hanging="360"/>
      </w:pPr>
    </w:lvl>
    <w:lvl w:ilvl="1" w:tplc="0A2A6C2C">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F72216B"/>
    <w:multiLevelType w:val="multilevel"/>
    <w:tmpl w:val="57F8325E"/>
    <w:lvl w:ilvl="0">
      <w:start w:val="1"/>
      <w:numFmt w:val="decimal"/>
      <w:lvlText w:val="%1."/>
      <w:lvlJc w:val="left"/>
      <w:pPr>
        <w:ind w:left="928" w:hanging="360"/>
      </w:pPr>
      <w:rPr>
        <w:rFonts w:hint="default"/>
      </w:rPr>
    </w:lvl>
    <w:lvl w:ilvl="1">
      <w:start w:val="1"/>
      <w:numFmt w:val="decimal"/>
      <w:isLgl/>
      <w:lvlText w:val="%2."/>
      <w:lvlJc w:val="left"/>
      <w:pPr>
        <w:ind w:left="927" w:hanging="360"/>
      </w:pPr>
      <w:rPr>
        <w:rFonts w:ascii="Times New Roman" w:eastAsia="Calibri" w:hAnsi="Times New Roman" w:cs="Times New Roman"/>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15:restartNumberingAfterBreak="0">
    <w:nsid w:val="208D7899"/>
    <w:multiLevelType w:val="hybridMultilevel"/>
    <w:tmpl w:val="08E6CB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28312A06"/>
    <w:multiLevelType w:val="hybridMultilevel"/>
    <w:tmpl w:val="C5C0E10A"/>
    <w:lvl w:ilvl="0" w:tplc="13E215EE">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16" w15:restartNumberingAfterBreak="0">
    <w:nsid w:val="3F5F54D3"/>
    <w:multiLevelType w:val="multilevel"/>
    <w:tmpl w:val="F628048E"/>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7" w15:restartNumberingAfterBreak="0">
    <w:nsid w:val="43530476"/>
    <w:multiLevelType w:val="multilevel"/>
    <w:tmpl w:val="C77C7F88"/>
    <w:lvl w:ilvl="0">
      <w:start w:val="1"/>
      <w:numFmt w:val="decimal"/>
      <w:lvlText w:val="%1."/>
      <w:lvlJc w:val="left"/>
      <w:pPr>
        <w:ind w:left="720" w:hanging="360"/>
      </w:pPr>
      <w:rPr>
        <w:rFonts w:hint="default"/>
        <w:b w:val="0"/>
      </w:rPr>
    </w:lvl>
    <w:lvl w:ilvl="1">
      <w:start w:val="1"/>
      <w:numFmt w:val="decimal"/>
      <w:isLgl/>
      <w:lvlText w:val="%1.%2"/>
      <w:lvlJc w:val="left"/>
      <w:pPr>
        <w:ind w:left="1288" w:hanging="360"/>
      </w:pPr>
      <w:rPr>
        <w:rFonts w:hint="default"/>
      </w:rPr>
    </w:lvl>
    <w:lvl w:ilvl="2">
      <w:start w:val="1"/>
      <w:numFmt w:val="decimal"/>
      <w:isLgl/>
      <w:lvlText w:val="%1.%2.%3"/>
      <w:lvlJc w:val="left"/>
      <w:pPr>
        <w:ind w:left="2216" w:hanging="720"/>
      </w:pPr>
      <w:rPr>
        <w:rFonts w:hint="default"/>
      </w:rPr>
    </w:lvl>
    <w:lvl w:ilvl="3">
      <w:start w:val="1"/>
      <w:numFmt w:val="decimal"/>
      <w:isLgl/>
      <w:lvlText w:val="%1.%2.%3.%4"/>
      <w:lvlJc w:val="left"/>
      <w:pPr>
        <w:ind w:left="2784" w:hanging="720"/>
      </w:pPr>
      <w:rPr>
        <w:rFonts w:hint="default"/>
      </w:rPr>
    </w:lvl>
    <w:lvl w:ilvl="4">
      <w:start w:val="1"/>
      <w:numFmt w:val="decimal"/>
      <w:isLgl/>
      <w:lvlText w:val="%1.%2.%3.%4.%5"/>
      <w:lvlJc w:val="left"/>
      <w:pPr>
        <w:ind w:left="3352" w:hanging="720"/>
      </w:pPr>
      <w:rPr>
        <w:rFonts w:hint="default"/>
      </w:rPr>
    </w:lvl>
    <w:lvl w:ilvl="5">
      <w:start w:val="1"/>
      <w:numFmt w:val="decimal"/>
      <w:isLgl/>
      <w:lvlText w:val="%1.%2.%3.%4.%5.%6"/>
      <w:lvlJc w:val="left"/>
      <w:pPr>
        <w:ind w:left="4280" w:hanging="1080"/>
      </w:pPr>
      <w:rPr>
        <w:rFonts w:hint="default"/>
      </w:rPr>
    </w:lvl>
    <w:lvl w:ilvl="6">
      <w:start w:val="1"/>
      <w:numFmt w:val="decimal"/>
      <w:isLgl/>
      <w:lvlText w:val="%1.%2.%3.%4.%5.%6.%7"/>
      <w:lvlJc w:val="left"/>
      <w:pPr>
        <w:ind w:left="4848" w:hanging="1080"/>
      </w:pPr>
      <w:rPr>
        <w:rFonts w:hint="default"/>
      </w:rPr>
    </w:lvl>
    <w:lvl w:ilvl="7">
      <w:start w:val="1"/>
      <w:numFmt w:val="decimal"/>
      <w:isLgl/>
      <w:lvlText w:val="%1.%2.%3.%4.%5.%6.%7.%8"/>
      <w:lvlJc w:val="left"/>
      <w:pPr>
        <w:ind w:left="5776" w:hanging="1440"/>
      </w:pPr>
      <w:rPr>
        <w:rFonts w:hint="default"/>
      </w:rPr>
    </w:lvl>
    <w:lvl w:ilvl="8">
      <w:start w:val="1"/>
      <w:numFmt w:val="decimal"/>
      <w:isLgl/>
      <w:lvlText w:val="%1.%2.%3.%4.%5.%6.%7.%8.%9"/>
      <w:lvlJc w:val="left"/>
      <w:pPr>
        <w:ind w:left="6344" w:hanging="1440"/>
      </w:pPr>
      <w:rPr>
        <w:rFonts w:hint="default"/>
      </w:rPr>
    </w:lvl>
  </w:abstractNum>
  <w:abstractNum w:abstractNumId="18" w15:restartNumberingAfterBreak="0">
    <w:nsid w:val="466019EF"/>
    <w:multiLevelType w:val="multilevel"/>
    <w:tmpl w:val="51AA500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72479D8"/>
    <w:multiLevelType w:val="multilevel"/>
    <w:tmpl w:val="588410FE"/>
    <w:lvl w:ilvl="0">
      <w:start w:val="1"/>
      <w:numFmt w:val="bullet"/>
      <w:lvlText w:val=""/>
      <w:lvlJc w:val="left"/>
      <w:pPr>
        <w:ind w:left="360" w:hanging="360"/>
      </w:pPr>
      <w:rPr>
        <w:rFonts w:ascii="Symbol" w:hAnsi="Symbol"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B6054A3"/>
    <w:multiLevelType w:val="multilevel"/>
    <w:tmpl w:val="51AA500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4C620128"/>
    <w:multiLevelType w:val="hybridMultilevel"/>
    <w:tmpl w:val="84E6DACA"/>
    <w:lvl w:ilvl="0" w:tplc="0415000F">
      <w:start w:val="1"/>
      <w:numFmt w:val="decimal"/>
      <w:lvlText w:val="%1."/>
      <w:lvlJc w:val="left"/>
      <w:pPr>
        <w:ind w:left="1068" w:hanging="360"/>
      </w:pPr>
    </w:lvl>
    <w:lvl w:ilvl="1" w:tplc="0A2A6C2C">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4FF64B5B"/>
    <w:multiLevelType w:val="multilevel"/>
    <w:tmpl w:val="FFD09432"/>
    <w:lvl w:ilvl="0">
      <w:start w:val="1"/>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57424896"/>
    <w:multiLevelType w:val="multilevel"/>
    <w:tmpl w:val="C9789960"/>
    <w:lvl w:ilvl="0">
      <w:start w:val="1"/>
      <w:numFmt w:val="decimal"/>
      <w:lvlText w:val="%1."/>
      <w:lvlJc w:val="left"/>
      <w:pPr>
        <w:ind w:left="928" w:hanging="360"/>
      </w:pPr>
      <w:rPr>
        <w:rFonts w:ascii="Times New Roman" w:eastAsia="Calibri" w:hAnsi="Times New Roman" w:cs="Times New Roman"/>
      </w:rPr>
    </w:lvl>
    <w:lvl w:ilvl="1">
      <w:start w:val="1"/>
      <w:numFmt w:val="bullet"/>
      <w:lvlText w:val=""/>
      <w:lvlJc w:val="left"/>
      <w:pPr>
        <w:ind w:left="927" w:hanging="360"/>
      </w:pPr>
      <w:rPr>
        <w:rFonts w:ascii="Symbol" w:hAnsi="Symbol"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15:restartNumberingAfterBreak="0">
    <w:nsid w:val="5BA6397C"/>
    <w:multiLevelType w:val="multilevel"/>
    <w:tmpl w:val="CEECA8D6"/>
    <w:lvl w:ilvl="0">
      <w:start w:val="1"/>
      <w:numFmt w:val="decimal"/>
      <w:lvlText w:val="%1."/>
      <w:lvlJc w:val="left"/>
      <w:pPr>
        <w:ind w:left="928" w:hanging="360"/>
      </w:pPr>
      <w:rPr>
        <w:rFonts w:hint="default"/>
      </w:rPr>
    </w:lvl>
    <w:lvl w:ilvl="1">
      <w:start w:val="1"/>
      <w:numFmt w:val="decimal"/>
      <w:isLgl/>
      <w:lvlText w:val="%2."/>
      <w:lvlJc w:val="left"/>
      <w:pPr>
        <w:ind w:left="1070" w:hanging="360"/>
      </w:pPr>
      <w:rPr>
        <w:rFonts w:ascii="Times New Roman" w:eastAsia="Calibri" w:hAnsi="Times New Roman" w:cs="Times New Roman"/>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5" w15:restartNumberingAfterBreak="0">
    <w:nsid w:val="5D211058"/>
    <w:multiLevelType w:val="multilevel"/>
    <w:tmpl w:val="5D6679BC"/>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26F1313"/>
    <w:multiLevelType w:val="multilevel"/>
    <w:tmpl w:val="501EDF76"/>
    <w:lvl w:ilvl="0">
      <w:start w:val="1"/>
      <w:numFmt w:val="decimal"/>
      <w:lvlText w:val="%1."/>
      <w:lvlJc w:val="left"/>
      <w:pPr>
        <w:ind w:left="928" w:hanging="360"/>
      </w:pPr>
      <w:rPr>
        <w:rFonts w:ascii="Times New Roman" w:eastAsia="Calibri" w:hAnsi="Times New Roman" w:cs="Times New Roman"/>
        <w:b w:val="0"/>
      </w:rPr>
    </w:lvl>
    <w:lvl w:ilvl="1">
      <w:start w:val="1"/>
      <w:numFmt w:val="bullet"/>
      <w:lvlText w:val=""/>
      <w:lvlJc w:val="left"/>
      <w:pPr>
        <w:ind w:left="927" w:hanging="360"/>
      </w:pPr>
      <w:rPr>
        <w:rFonts w:ascii="Symbol" w:hAnsi="Symbol"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7" w15:restartNumberingAfterBreak="0">
    <w:nsid w:val="70717780"/>
    <w:multiLevelType w:val="multilevel"/>
    <w:tmpl w:val="5634683A"/>
    <w:lvl w:ilvl="0">
      <w:start w:val="2"/>
      <w:numFmt w:val="decimal"/>
      <w:lvlText w:val="%1"/>
      <w:lvlJc w:val="left"/>
      <w:pPr>
        <w:ind w:left="360" w:hanging="360"/>
      </w:pPr>
      <w:rPr>
        <w:rFonts w:hint="default"/>
        <w:color w:val="FF0000"/>
      </w:rPr>
    </w:lvl>
    <w:lvl w:ilvl="1">
      <w:start w:val="5"/>
      <w:numFmt w:val="decimal"/>
      <w:lvlText w:val="%1.%2"/>
      <w:lvlJc w:val="left"/>
      <w:pPr>
        <w:ind w:left="1636" w:hanging="360"/>
      </w:pPr>
      <w:rPr>
        <w:rFonts w:hint="default"/>
        <w:color w:val="auto"/>
      </w:rPr>
    </w:lvl>
    <w:lvl w:ilvl="2">
      <w:start w:val="1"/>
      <w:numFmt w:val="decimal"/>
      <w:lvlText w:val="%1.%2.%3"/>
      <w:lvlJc w:val="left"/>
      <w:pPr>
        <w:ind w:left="3272" w:hanging="720"/>
      </w:pPr>
      <w:rPr>
        <w:rFonts w:hint="default"/>
        <w:color w:val="FF0000"/>
      </w:rPr>
    </w:lvl>
    <w:lvl w:ilvl="3">
      <w:start w:val="1"/>
      <w:numFmt w:val="decimal"/>
      <w:lvlText w:val="%1.%2.%3.%4"/>
      <w:lvlJc w:val="left"/>
      <w:pPr>
        <w:ind w:left="4548" w:hanging="720"/>
      </w:pPr>
      <w:rPr>
        <w:rFonts w:hint="default"/>
        <w:color w:val="FF0000"/>
      </w:rPr>
    </w:lvl>
    <w:lvl w:ilvl="4">
      <w:start w:val="1"/>
      <w:numFmt w:val="decimal"/>
      <w:lvlText w:val="%1.%2.%3.%4.%5"/>
      <w:lvlJc w:val="left"/>
      <w:pPr>
        <w:ind w:left="5824" w:hanging="720"/>
      </w:pPr>
      <w:rPr>
        <w:rFonts w:hint="default"/>
        <w:color w:val="FF0000"/>
      </w:rPr>
    </w:lvl>
    <w:lvl w:ilvl="5">
      <w:start w:val="1"/>
      <w:numFmt w:val="decimal"/>
      <w:lvlText w:val="%1.%2.%3.%4.%5.%6"/>
      <w:lvlJc w:val="left"/>
      <w:pPr>
        <w:ind w:left="7460" w:hanging="1080"/>
      </w:pPr>
      <w:rPr>
        <w:rFonts w:hint="default"/>
        <w:color w:val="FF0000"/>
      </w:rPr>
    </w:lvl>
    <w:lvl w:ilvl="6">
      <w:start w:val="1"/>
      <w:numFmt w:val="decimal"/>
      <w:lvlText w:val="%1.%2.%3.%4.%5.%6.%7"/>
      <w:lvlJc w:val="left"/>
      <w:pPr>
        <w:ind w:left="8736" w:hanging="1080"/>
      </w:pPr>
      <w:rPr>
        <w:rFonts w:hint="default"/>
        <w:color w:val="FF0000"/>
      </w:rPr>
    </w:lvl>
    <w:lvl w:ilvl="7">
      <w:start w:val="1"/>
      <w:numFmt w:val="decimal"/>
      <w:lvlText w:val="%1.%2.%3.%4.%5.%6.%7.%8"/>
      <w:lvlJc w:val="left"/>
      <w:pPr>
        <w:ind w:left="10372" w:hanging="1440"/>
      </w:pPr>
      <w:rPr>
        <w:rFonts w:hint="default"/>
        <w:color w:val="FF0000"/>
      </w:rPr>
    </w:lvl>
    <w:lvl w:ilvl="8">
      <w:start w:val="1"/>
      <w:numFmt w:val="decimal"/>
      <w:lvlText w:val="%1.%2.%3.%4.%5.%6.%7.%8.%9"/>
      <w:lvlJc w:val="left"/>
      <w:pPr>
        <w:ind w:left="11648" w:hanging="1440"/>
      </w:pPr>
      <w:rPr>
        <w:rFonts w:hint="default"/>
        <w:color w:val="FF0000"/>
      </w:rPr>
    </w:lvl>
  </w:abstractNum>
  <w:abstractNum w:abstractNumId="28" w15:restartNumberingAfterBreak="0">
    <w:nsid w:val="73A30FD7"/>
    <w:multiLevelType w:val="multilevel"/>
    <w:tmpl w:val="69020818"/>
    <w:lvl w:ilvl="0">
      <w:start w:val="2"/>
      <w:numFmt w:val="decimal"/>
      <w:lvlText w:val="%1."/>
      <w:lvlJc w:val="left"/>
      <w:pPr>
        <w:ind w:left="928" w:hanging="360"/>
      </w:pPr>
      <w:rPr>
        <w:rFonts w:hint="default"/>
      </w:rPr>
    </w:lvl>
    <w:lvl w:ilvl="1">
      <w:start w:val="1"/>
      <w:numFmt w:val="decimal"/>
      <w:isLgl/>
      <w:lvlText w:val="%2."/>
      <w:lvlJc w:val="left"/>
      <w:pPr>
        <w:ind w:left="927" w:hanging="360"/>
      </w:pPr>
      <w:rPr>
        <w:rFonts w:ascii="Times New Roman" w:eastAsia="Calibri" w:hAnsi="Times New Roman" w:cs="Times New Roman"/>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9" w15:restartNumberingAfterBreak="0">
    <w:nsid w:val="7A061A98"/>
    <w:multiLevelType w:val="multilevel"/>
    <w:tmpl w:val="DF844906"/>
    <w:lvl w:ilvl="0">
      <w:start w:val="2"/>
      <w:numFmt w:val="decimal"/>
      <w:lvlText w:val="%1."/>
      <w:lvlJc w:val="left"/>
      <w:pPr>
        <w:ind w:left="928" w:hanging="360"/>
      </w:pPr>
      <w:rPr>
        <w:rFonts w:hint="default"/>
      </w:rPr>
    </w:lvl>
    <w:lvl w:ilvl="1">
      <w:start w:val="1"/>
      <w:numFmt w:val="decimal"/>
      <w:isLgl/>
      <w:lvlText w:val="%2."/>
      <w:lvlJc w:val="left"/>
      <w:pPr>
        <w:ind w:left="927" w:hanging="360"/>
      </w:pPr>
      <w:rPr>
        <w:rFonts w:ascii="Times New Roman" w:eastAsia="Calibri" w:hAnsi="Times New Roman" w:cs="Times New Roman"/>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0" w15:restartNumberingAfterBreak="0">
    <w:nsid w:val="7B857CB9"/>
    <w:multiLevelType w:val="multilevel"/>
    <w:tmpl w:val="15E66B6E"/>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num w:numId="1">
    <w:abstractNumId w:val="19"/>
  </w:num>
  <w:num w:numId="2">
    <w:abstractNumId w:val="17"/>
  </w:num>
  <w:num w:numId="3">
    <w:abstractNumId w:val="13"/>
  </w:num>
  <w:num w:numId="4">
    <w:abstractNumId w:val="8"/>
  </w:num>
  <w:num w:numId="5">
    <w:abstractNumId w:val="16"/>
  </w:num>
  <w:num w:numId="6">
    <w:abstractNumId w:val="29"/>
  </w:num>
  <w:num w:numId="7">
    <w:abstractNumId w:val="27"/>
  </w:num>
  <w:num w:numId="8">
    <w:abstractNumId w:val="7"/>
  </w:num>
  <w:num w:numId="9">
    <w:abstractNumId w:val="28"/>
  </w:num>
  <w:num w:numId="10">
    <w:abstractNumId w:val="25"/>
  </w:num>
  <w:num w:numId="11">
    <w:abstractNumId w:val="24"/>
  </w:num>
  <w:num w:numId="12">
    <w:abstractNumId w:val="9"/>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30"/>
  </w:num>
  <w:num w:numId="19">
    <w:abstractNumId w:val="26"/>
  </w:num>
  <w:num w:numId="20">
    <w:abstractNumId w:val="22"/>
  </w:num>
  <w:num w:numId="21">
    <w:abstractNumId w:val="6"/>
  </w:num>
  <w:num w:numId="22">
    <w:abstractNumId w:val="15"/>
  </w:num>
  <w:num w:numId="23">
    <w:abstractNumId w:val="11"/>
  </w:num>
  <w:num w:numId="24">
    <w:abstractNumId w:val="12"/>
  </w:num>
  <w:num w:numId="25">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AF2"/>
    <w:rsid w:val="000035E6"/>
    <w:rsid w:val="000167CA"/>
    <w:rsid w:val="000304B9"/>
    <w:rsid w:val="00032142"/>
    <w:rsid w:val="0003704B"/>
    <w:rsid w:val="000452F2"/>
    <w:rsid w:val="00057BF3"/>
    <w:rsid w:val="0006431F"/>
    <w:rsid w:val="00084D21"/>
    <w:rsid w:val="000A71B6"/>
    <w:rsid w:val="000B144F"/>
    <w:rsid w:val="000D033B"/>
    <w:rsid w:val="000D3B27"/>
    <w:rsid w:val="000E199D"/>
    <w:rsid w:val="000E3579"/>
    <w:rsid w:val="000E54B0"/>
    <w:rsid w:val="000F1C6B"/>
    <w:rsid w:val="000F5FD8"/>
    <w:rsid w:val="00102857"/>
    <w:rsid w:val="001056C8"/>
    <w:rsid w:val="001101FD"/>
    <w:rsid w:val="00111E7F"/>
    <w:rsid w:val="00114B98"/>
    <w:rsid w:val="00115832"/>
    <w:rsid w:val="00125612"/>
    <w:rsid w:val="00130B6D"/>
    <w:rsid w:val="00135D18"/>
    <w:rsid w:val="00144B12"/>
    <w:rsid w:val="00150BCD"/>
    <w:rsid w:val="00162510"/>
    <w:rsid w:val="001738F5"/>
    <w:rsid w:val="001801CC"/>
    <w:rsid w:val="00181CF3"/>
    <w:rsid w:val="00181EE9"/>
    <w:rsid w:val="00183A1F"/>
    <w:rsid w:val="00184FA7"/>
    <w:rsid w:val="001913F0"/>
    <w:rsid w:val="00192348"/>
    <w:rsid w:val="001D47A6"/>
    <w:rsid w:val="00207D56"/>
    <w:rsid w:val="00221515"/>
    <w:rsid w:val="0022505E"/>
    <w:rsid w:val="00237F23"/>
    <w:rsid w:val="00250E58"/>
    <w:rsid w:val="00254277"/>
    <w:rsid w:val="00290B7A"/>
    <w:rsid w:val="00293430"/>
    <w:rsid w:val="002C6D75"/>
    <w:rsid w:val="002F2835"/>
    <w:rsid w:val="002F5031"/>
    <w:rsid w:val="00300D96"/>
    <w:rsid w:val="0030327B"/>
    <w:rsid w:val="003033FC"/>
    <w:rsid w:val="00315DDC"/>
    <w:rsid w:val="003305BD"/>
    <w:rsid w:val="00335D39"/>
    <w:rsid w:val="00355735"/>
    <w:rsid w:val="00367E39"/>
    <w:rsid w:val="0038773C"/>
    <w:rsid w:val="003929D2"/>
    <w:rsid w:val="00393758"/>
    <w:rsid w:val="003A33DB"/>
    <w:rsid w:val="003A5F84"/>
    <w:rsid w:val="003C0406"/>
    <w:rsid w:val="003C7FF9"/>
    <w:rsid w:val="003D2F94"/>
    <w:rsid w:val="003F7707"/>
    <w:rsid w:val="00406A24"/>
    <w:rsid w:val="00430843"/>
    <w:rsid w:val="0044000F"/>
    <w:rsid w:val="00461BAE"/>
    <w:rsid w:val="004641CA"/>
    <w:rsid w:val="00484648"/>
    <w:rsid w:val="004905EE"/>
    <w:rsid w:val="00494698"/>
    <w:rsid w:val="004B0C10"/>
    <w:rsid w:val="004B1308"/>
    <w:rsid w:val="004B1481"/>
    <w:rsid w:val="004C59A2"/>
    <w:rsid w:val="004D3E23"/>
    <w:rsid w:val="004D5571"/>
    <w:rsid w:val="004E39D0"/>
    <w:rsid w:val="00511924"/>
    <w:rsid w:val="00515990"/>
    <w:rsid w:val="00521E1C"/>
    <w:rsid w:val="00527F5A"/>
    <w:rsid w:val="00542B01"/>
    <w:rsid w:val="00542CD2"/>
    <w:rsid w:val="00554CDD"/>
    <w:rsid w:val="00556C36"/>
    <w:rsid w:val="005853FA"/>
    <w:rsid w:val="00586CBA"/>
    <w:rsid w:val="00590426"/>
    <w:rsid w:val="005A097A"/>
    <w:rsid w:val="005A11C4"/>
    <w:rsid w:val="005D64DA"/>
    <w:rsid w:val="005E6859"/>
    <w:rsid w:val="005E76CA"/>
    <w:rsid w:val="005F0F15"/>
    <w:rsid w:val="00640B1A"/>
    <w:rsid w:val="006416D2"/>
    <w:rsid w:val="006922E8"/>
    <w:rsid w:val="0069668C"/>
    <w:rsid w:val="006A1D45"/>
    <w:rsid w:val="006B219B"/>
    <w:rsid w:val="00706297"/>
    <w:rsid w:val="00711CD8"/>
    <w:rsid w:val="0071439E"/>
    <w:rsid w:val="0072290D"/>
    <w:rsid w:val="00732EDD"/>
    <w:rsid w:val="00745A71"/>
    <w:rsid w:val="007477F5"/>
    <w:rsid w:val="0077189B"/>
    <w:rsid w:val="0078050F"/>
    <w:rsid w:val="00793BE0"/>
    <w:rsid w:val="00794A03"/>
    <w:rsid w:val="0079526F"/>
    <w:rsid w:val="007A403F"/>
    <w:rsid w:val="007A5219"/>
    <w:rsid w:val="007B17DB"/>
    <w:rsid w:val="007E0D96"/>
    <w:rsid w:val="007E16E5"/>
    <w:rsid w:val="00827F6D"/>
    <w:rsid w:val="0085207F"/>
    <w:rsid w:val="0086059A"/>
    <w:rsid w:val="008610CD"/>
    <w:rsid w:val="00883288"/>
    <w:rsid w:val="00883977"/>
    <w:rsid w:val="008843D9"/>
    <w:rsid w:val="008A4CC7"/>
    <w:rsid w:val="008A58C1"/>
    <w:rsid w:val="008A7E64"/>
    <w:rsid w:val="008C0832"/>
    <w:rsid w:val="008D7010"/>
    <w:rsid w:val="008E1716"/>
    <w:rsid w:val="008E6CE1"/>
    <w:rsid w:val="008F2407"/>
    <w:rsid w:val="008F2E79"/>
    <w:rsid w:val="008F408C"/>
    <w:rsid w:val="0090257D"/>
    <w:rsid w:val="00902982"/>
    <w:rsid w:val="00914820"/>
    <w:rsid w:val="00927BAB"/>
    <w:rsid w:val="009313AC"/>
    <w:rsid w:val="00931FB2"/>
    <w:rsid w:val="009368E0"/>
    <w:rsid w:val="00941A9E"/>
    <w:rsid w:val="00945C52"/>
    <w:rsid w:val="00950DBC"/>
    <w:rsid w:val="00951547"/>
    <w:rsid w:val="00970749"/>
    <w:rsid w:val="00975CAA"/>
    <w:rsid w:val="00986C1A"/>
    <w:rsid w:val="00992FB7"/>
    <w:rsid w:val="00994A86"/>
    <w:rsid w:val="009A0FA5"/>
    <w:rsid w:val="009D4881"/>
    <w:rsid w:val="009E2FB2"/>
    <w:rsid w:val="009F03ED"/>
    <w:rsid w:val="009F39B4"/>
    <w:rsid w:val="009F7225"/>
    <w:rsid w:val="00A07BE3"/>
    <w:rsid w:val="00A25451"/>
    <w:rsid w:val="00A315AF"/>
    <w:rsid w:val="00A601C6"/>
    <w:rsid w:val="00A60F78"/>
    <w:rsid w:val="00A6694A"/>
    <w:rsid w:val="00A7604C"/>
    <w:rsid w:val="00A93290"/>
    <w:rsid w:val="00A95318"/>
    <w:rsid w:val="00AA2DEF"/>
    <w:rsid w:val="00AA30FE"/>
    <w:rsid w:val="00AE6B06"/>
    <w:rsid w:val="00B06413"/>
    <w:rsid w:val="00B13B72"/>
    <w:rsid w:val="00B1716E"/>
    <w:rsid w:val="00B21D8F"/>
    <w:rsid w:val="00B25B23"/>
    <w:rsid w:val="00B374B0"/>
    <w:rsid w:val="00B73AB4"/>
    <w:rsid w:val="00B75840"/>
    <w:rsid w:val="00B94170"/>
    <w:rsid w:val="00B971E6"/>
    <w:rsid w:val="00BC7A41"/>
    <w:rsid w:val="00BD0A5B"/>
    <w:rsid w:val="00BD2372"/>
    <w:rsid w:val="00BD3E26"/>
    <w:rsid w:val="00BD6CFD"/>
    <w:rsid w:val="00BE7D6B"/>
    <w:rsid w:val="00BF1DC2"/>
    <w:rsid w:val="00C04E11"/>
    <w:rsid w:val="00C079D6"/>
    <w:rsid w:val="00C21FB4"/>
    <w:rsid w:val="00C30824"/>
    <w:rsid w:val="00C426A3"/>
    <w:rsid w:val="00C4360E"/>
    <w:rsid w:val="00C43A00"/>
    <w:rsid w:val="00C447DE"/>
    <w:rsid w:val="00C542E9"/>
    <w:rsid w:val="00C56F73"/>
    <w:rsid w:val="00C61D84"/>
    <w:rsid w:val="00C633B9"/>
    <w:rsid w:val="00C6487A"/>
    <w:rsid w:val="00C83649"/>
    <w:rsid w:val="00C97428"/>
    <w:rsid w:val="00CA4384"/>
    <w:rsid w:val="00CA70C9"/>
    <w:rsid w:val="00CA7CC8"/>
    <w:rsid w:val="00CA7D52"/>
    <w:rsid w:val="00CC7F09"/>
    <w:rsid w:val="00CD74DF"/>
    <w:rsid w:val="00CF4DFC"/>
    <w:rsid w:val="00D02C09"/>
    <w:rsid w:val="00D02D4E"/>
    <w:rsid w:val="00D06FD7"/>
    <w:rsid w:val="00D10037"/>
    <w:rsid w:val="00D11D1D"/>
    <w:rsid w:val="00D1233C"/>
    <w:rsid w:val="00D1494D"/>
    <w:rsid w:val="00D16763"/>
    <w:rsid w:val="00D21BEC"/>
    <w:rsid w:val="00D459E1"/>
    <w:rsid w:val="00D51572"/>
    <w:rsid w:val="00D51763"/>
    <w:rsid w:val="00D658BB"/>
    <w:rsid w:val="00D83947"/>
    <w:rsid w:val="00DA4CB2"/>
    <w:rsid w:val="00DA69E4"/>
    <w:rsid w:val="00DB1150"/>
    <w:rsid w:val="00DB377D"/>
    <w:rsid w:val="00DC3682"/>
    <w:rsid w:val="00DC5F86"/>
    <w:rsid w:val="00DC7A0C"/>
    <w:rsid w:val="00DE5F3C"/>
    <w:rsid w:val="00E25B11"/>
    <w:rsid w:val="00E36FEB"/>
    <w:rsid w:val="00E37A95"/>
    <w:rsid w:val="00E43D09"/>
    <w:rsid w:val="00E55234"/>
    <w:rsid w:val="00E753C8"/>
    <w:rsid w:val="00E76457"/>
    <w:rsid w:val="00E92E42"/>
    <w:rsid w:val="00EA72F5"/>
    <w:rsid w:val="00EC06B6"/>
    <w:rsid w:val="00ED4EDA"/>
    <w:rsid w:val="00EE0A33"/>
    <w:rsid w:val="00EF0AF2"/>
    <w:rsid w:val="00EF1703"/>
    <w:rsid w:val="00EF7FCB"/>
    <w:rsid w:val="00F0046A"/>
    <w:rsid w:val="00F16F0C"/>
    <w:rsid w:val="00F21A0E"/>
    <w:rsid w:val="00F22427"/>
    <w:rsid w:val="00F34CF5"/>
    <w:rsid w:val="00F42C68"/>
    <w:rsid w:val="00F43BB1"/>
    <w:rsid w:val="00F50338"/>
    <w:rsid w:val="00F657BC"/>
    <w:rsid w:val="00F678D8"/>
    <w:rsid w:val="00F72408"/>
    <w:rsid w:val="00F7707D"/>
    <w:rsid w:val="00F86F42"/>
    <w:rsid w:val="00F963D0"/>
    <w:rsid w:val="00FA2DFB"/>
    <w:rsid w:val="00FB757F"/>
    <w:rsid w:val="00FB77CA"/>
    <w:rsid w:val="00FD3D90"/>
    <w:rsid w:val="00FD4215"/>
    <w:rsid w:val="00FE0D01"/>
    <w:rsid w:val="00FE0DF3"/>
    <w:rsid w:val="00FF03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9EBD1"/>
  <w15:docId w15:val="{024077E2-6F6B-48A4-8C14-A9DED790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39B4"/>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B7584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75840"/>
    <w:rPr>
      <w:sz w:val="20"/>
      <w:szCs w:val="20"/>
    </w:rPr>
  </w:style>
  <w:style w:type="paragraph" w:styleId="Nagwek">
    <w:name w:val="header"/>
    <w:basedOn w:val="Normalny"/>
    <w:link w:val="NagwekZnak"/>
    <w:uiPriority w:val="99"/>
    <w:unhideWhenUsed/>
    <w:rsid w:val="00B758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5840"/>
  </w:style>
  <w:style w:type="character" w:styleId="Odwoanieprzypisudolnego">
    <w:name w:val="footnote reference"/>
    <w:uiPriority w:val="99"/>
    <w:semiHidden/>
    <w:rsid w:val="00B75840"/>
    <w:rPr>
      <w:vertAlign w:val="superscript"/>
    </w:rPr>
  </w:style>
  <w:style w:type="paragraph" w:styleId="Tekstdymka">
    <w:name w:val="Balloon Text"/>
    <w:basedOn w:val="Normalny"/>
    <w:link w:val="TekstdymkaZnak"/>
    <w:uiPriority w:val="99"/>
    <w:semiHidden/>
    <w:unhideWhenUsed/>
    <w:rsid w:val="00B7584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5840"/>
    <w:rPr>
      <w:rFonts w:ascii="Tahoma" w:hAnsi="Tahoma" w:cs="Tahoma"/>
      <w:sz w:val="16"/>
      <w:szCs w:val="16"/>
    </w:rPr>
  </w:style>
  <w:style w:type="paragraph" w:styleId="Stopka">
    <w:name w:val="footer"/>
    <w:basedOn w:val="Normalny"/>
    <w:link w:val="StopkaZnak"/>
    <w:uiPriority w:val="99"/>
    <w:unhideWhenUsed/>
    <w:rsid w:val="00AA30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30FE"/>
  </w:style>
  <w:style w:type="paragraph" w:styleId="Akapitzlist">
    <w:name w:val="List Paragraph"/>
    <w:basedOn w:val="Normalny"/>
    <w:uiPriority w:val="34"/>
    <w:qFormat/>
    <w:rsid w:val="0077189B"/>
    <w:pPr>
      <w:ind w:left="720"/>
      <w:contextualSpacing/>
    </w:pPr>
  </w:style>
  <w:style w:type="character" w:styleId="Pogrubienie">
    <w:name w:val="Strong"/>
    <w:basedOn w:val="Domylnaczcionkaakapitu"/>
    <w:qFormat/>
    <w:rsid w:val="0077189B"/>
    <w:rPr>
      <w:b/>
      <w:bCs/>
    </w:rPr>
  </w:style>
  <w:style w:type="paragraph" w:styleId="NormalnyWeb">
    <w:name w:val="Normal (Web)"/>
    <w:basedOn w:val="Normalny"/>
    <w:uiPriority w:val="99"/>
    <w:rsid w:val="0077189B"/>
    <w:pPr>
      <w:suppressAutoHyphens/>
      <w:spacing w:before="280" w:after="280" w:line="240" w:lineRule="auto"/>
    </w:pPr>
    <w:rPr>
      <w:rFonts w:ascii="Times New Roman" w:eastAsia="Times New Roman" w:hAnsi="Times New Roman" w:cs="Calibri"/>
      <w:sz w:val="24"/>
      <w:szCs w:val="24"/>
      <w:lang w:eastAsia="ar-SA"/>
    </w:rPr>
  </w:style>
  <w:style w:type="paragraph" w:customStyle="1" w:styleId="Default">
    <w:name w:val="Default"/>
    <w:rsid w:val="00986C1A"/>
    <w:pPr>
      <w:autoSpaceDE w:val="0"/>
      <w:autoSpaceDN w:val="0"/>
      <w:adjustRightInd w:val="0"/>
    </w:pPr>
    <w:rPr>
      <w:rFonts w:ascii="Times New Roman" w:hAnsi="Times New Roman"/>
      <w:color w:val="000000"/>
      <w:sz w:val="24"/>
      <w:szCs w:val="24"/>
      <w:lang w:eastAsia="en-US"/>
    </w:rPr>
  </w:style>
  <w:style w:type="paragraph" w:styleId="Podtytu">
    <w:name w:val="Subtitle"/>
    <w:basedOn w:val="Normalny"/>
    <w:next w:val="Normalny"/>
    <w:link w:val="PodtytuZnak"/>
    <w:uiPriority w:val="11"/>
    <w:qFormat/>
    <w:rsid w:val="00945C52"/>
    <w:pPr>
      <w:spacing w:after="60"/>
      <w:jc w:val="center"/>
      <w:outlineLvl w:val="1"/>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945C52"/>
    <w:rPr>
      <w:rFonts w:asciiTheme="majorHAnsi" w:eastAsiaTheme="majorEastAsia" w:hAnsiTheme="majorHAnsi" w:cstheme="majorBidi"/>
      <w:sz w:val="24"/>
      <w:szCs w:val="24"/>
      <w:lang w:eastAsia="en-US"/>
    </w:rPr>
  </w:style>
  <w:style w:type="paragraph" w:customStyle="1" w:styleId="NagwekistopkaA">
    <w:name w:val="Nagłówek i stopka A"/>
    <w:rsid w:val="00C6487A"/>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u w:color="000000"/>
      <w:bdr w:val="nil"/>
    </w:rPr>
  </w:style>
  <w:style w:type="paragraph" w:styleId="Tekstprzypisukocowego">
    <w:name w:val="endnote text"/>
    <w:basedOn w:val="Normalny"/>
    <w:link w:val="TekstprzypisukocowegoZnak"/>
    <w:uiPriority w:val="99"/>
    <w:semiHidden/>
    <w:unhideWhenUsed/>
    <w:rsid w:val="008610C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610CD"/>
    <w:rPr>
      <w:lang w:eastAsia="en-US"/>
    </w:rPr>
  </w:style>
  <w:style w:type="character" w:styleId="Odwoanieprzypisukocowego">
    <w:name w:val="endnote reference"/>
    <w:basedOn w:val="Domylnaczcionkaakapitu"/>
    <w:uiPriority w:val="99"/>
    <w:semiHidden/>
    <w:unhideWhenUsed/>
    <w:rsid w:val="008610CD"/>
    <w:rPr>
      <w:vertAlign w:val="superscript"/>
    </w:rPr>
  </w:style>
  <w:style w:type="character" w:styleId="Uwydatnienie">
    <w:name w:val="Emphasis"/>
    <w:basedOn w:val="Domylnaczcionkaakapitu"/>
    <w:uiPriority w:val="20"/>
    <w:qFormat/>
    <w:rsid w:val="00C447DE"/>
    <w:rPr>
      <w:i/>
      <w:iCs/>
    </w:rPr>
  </w:style>
  <w:style w:type="character" w:styleId="Hipercze">
    <w:name w:val="Hyperlink"/>
    <w:basedOn w:val="Domylnaczcionkaakapitu"/>
    <w:uiPriority w:val="99"/>
    <w:semiHidden/>
    <w:unhideWhenUsed/>
    <w:rsid w:val="00C447DE"/>
    <w:rPr>
      <w:color w:val="0000FF"/>
      <w:u w:val="single"/>
    </w:rPr>
  </w:style>
  <w:style w:type="paragraph" w:styleId="Tekstpodstawowy">
    <w:name w:val="Body Text"/>
    <w:link w:val="TekstpodstawowyZnak"/>
    <w:rsid w:val="00C4360E"/>
    <w:pPr>
      <w:widowControl w:val="0"/>
      <w:pBdr>
        <w:top w:val="nil"/>
        <w:left w:val="nil"/>
        <w:bottom w:val="nil"/>
        <w:right w:val="nil"/>
        <w:between w:val="nil"/>
        <w:bar w:val="nil"/>
      </w:pBdr>
      <w:suppressAutoHyphens/>
      <w:spacing w:after="120"/>
    </w:pPr>
    <w:rPr>
      <w:rFonts w:ascii="Times New Roman" w:eastAsia="Arial Unicode MS" w:hAnsi="Times New Roman" w:cs="Arial Unicode MS"/>
      <w:color w:val="000000"/>
      <w:sz w:val="24"/>
      <w:szCs w:val="24"/>
      <w:u w:color="000000"/>
      <w:bdr w:val="nil"/>
    </w:rPr>
  </w:style>
  <w:style w:type="character" w:customStyle="1" w:styleId="TekstpodstawowyZnak">
    <w:name w:val="Tekst podstawowy Znak"/>
    <w:basedOn w:val="Domylnaczcionkaakapitu"/>
    <w:link w:val="Tekstpodstawowy"/>
    <w:rsid w:val="00C4360E"/>
    <w:rPr>
      <w:rFonts w:ascii="Times New Roman" w:eastAsia="Arial Unicode MS" w:hAnsi="Times New Roman" w:cs="Arial Unicode MS"/>
      <w:color w:val="000000"/>
      <w:sz w:val="24"/>
      <w:szCs w:val="24"/>
      <w:u w:color="000000"/>
      <w:bdr w:val="nil"/>
    </w:rPr>
  </w:style>
  <w:style w:type="paragraph" w:styleId="Tekstpodstawowywcity">
    <w:name w:val="Body Text Indent"/>
    <w:basedOn w:val="Normalny"/>
    <w:link w:val="TekstpodstawowywcityZnak"/>
    <w:uiPriority w:val="99"/>
    <w:semiHidden/>
    <w:unhideWhenUsed/>
    <w:rsid w:val="00300D96"/>
    <w:pPr>
      <w:spacing w:after="120"/>
      <w:ind w:left="283"/>
    </w:pPr>
  </w:style>
  <w:style w:type="character" w:customStyle="1" w:styleId="TekstpodstawowywcityZnak">
    <w:name w:val="Tekst podstawowy wcięty Znak"/>
    <w:basedOn w:val="Domylnaczcionkaakapitu"/>
    <w:link w:val="Tekstpodstawowywcity"/>
    <w:uiPriority w:val="99"/>
    <w:semiHidden/>
    <w:rsid w:val="00300D96"/>
    <w:rPr>
      <w:sz w:val="22"/>
      <w:szCs w:val="22"/>
      <w:lang w:eastAsia="en-US"/>
    </w:rPr>
  </w:style>
  <w:style w:type="paragraph" w:customStyle="1" w:styleId="WW-Zawartotabeli1111">
    <w:name w:val="WW-Zawartość tabeli1111"/>
    <w:basedOn w:val="Tekstpodstawowy"/>
    <w:rsid w:val="00300D96"/>
    <w:pPr>
      <w:widowControl/>
      <w:suppressLineNumbers/>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Pr>
      <w:rFonts w:eastAsia="Times New Roman" w:cs="Times New Roman"/>
      <w:color w:val="auto"/>
      <w:szCs w:val="20"/>
      <w:bdr w:val="none" w:sz="0" w:space="0" w:color="auto"/>
    </w:rPr>
  </w:style>
  <w:style w:type="paragraph" w:customStyle="1" w:styleId="WW-Nagwektabeli1111">
    <w:name w:val="WW-Nagłówek tabeli1111"/>
    <w:basedOn w:val="WW-Zawartotabeli1111"/>
    <w:rsid w:val="00300D96"/>
    <w:pPr>
      <w:jc w:val="center"/>
    </w:pPr>
    <w:rPr>
      <w:b/>
      <w:bCs/>
      <w:i/>
      <w:iCs/>
    </w:rPr>
  </w:style>
  <w:style w:type="paragraph" w:customStyle="1" w:styleId="Normalny1">
    <w:name w:val="Normalny1"/>
    <w:basedOn w:val="Normalny"/>
    <w:rsid w:val="00300D96"/>
    <w:pPr>
      <w:widowControl w:val="0"/>
      <w:suppressAutoHyphens/>
      <w:spacing w:after="0" w:line="240" w:lineRule="auto"/>
    </w:pPr>
    <w:rPr>
      <w:rFonts w:ascii="Times New Roman" w:eastAsia="Lucida Sans Unicode" w:hAnsi="Times New Roman"/>
      <w:sz w:val="20"/>
      <w:szCs w:val="20"/>
      <w:lang w:eastAsia="ar-SA"/>
    </w:rPr>
  </w:style>
  <w:style w:type="paragraph" w:customStyle="1" w:styleId="Domylnie">
    <w:name w:val="Domyślnie"/>
    <w:rsid w:val="00300D96"/>
    <w:pPr>
      <w:widowControl w:val="0"/>
      <w:autoSpaceDE w:val="0"/>
      <w:autoSpaceDN w:val="0"/>
      <w:adjustRightInd w:val="0"/>
    </w:pPr>
    <w:rPr>
      <w:rFonts w:ascii="Times New Roman" w:eastAsia="Times New Roman" w:hAnsi="Times New Roman"/>
      <w:color w:val="000000"/>
      <w:sz w:val="24"/>
      <w:szCs w:val="24"/>
    </w:rPr>
  </w:style>
  <w:style w:type="table" w:styleId="Tabela-Siatka">
    <w:name w:val="Table Grid"/>
    <w:basedOn w:val="Standardowy"/>
    <w:uiPriority w:val="59"/>
    <w:rsid w:val="00300D9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uiPriority w:val="99"/>
    <w:rsid w:val="00A25451"/>
    <w:pPr>
      <w:spacing w:after="0" w:line="240" w:lineRule="auto"/>
      <w:jc w:val="both"/>
    </w:pPr>
    <w:rPr>
      <w:rFonts w:ascii="Arial" w:eastAsia="Times New Roman" w:hAnsi="Arial"/>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8335076">
      <w:bodyDiv w:val="1"/>
      <w:marLeft w:val="0"/>
      <w:marRight w:val="0"/>
      <w:marTop w:val="0"/>
      <w:marBottom w:val="0"/>
      <w:divBdr>
        <w:top w:val="none" w:sz="0" w:space="0" w:color="auto"/>
        <w:left w:val="none" w:sz="0" w:space="0" w:color="auto"/>
        <w:bottom w:val="none" w:sz="0" w:space="0" w:color="auto"/>
        <w:right w:val="none" w:sz="0" w:space="0" w:color="auto"/>
      </w:divBdr>
    </w:div>
    <w:div w:id="1365903214">
      <w:bodyDiv w:val="1"/>
      <w:marLeft w:val="0"/>
      <w:marRight w:val="0"/>
      <w:marTop w:val="0"/>
      <w:marBottom w:val="0"/>
      <w:divBdr>
        <w:top w:val="none" w:sz="0" w:space="0" w:color="auto"/>
        <w:left w:val="none" w:sz="0" w:space="0" w:color="auto"/>
        <w:bottom w:val="none" w:sz="0" w:space="0" w:color="auto"/>
        <w:right w:val="none" w:sz="0" w:space="0" w:color="auto"/>
      </w:divBdr>
      <w:divsChild>
        <w:div w:id="797600601">
          <w:marLeft w:val="0"/>
          <w:marRight w:val="0"/>
          <w:marTop w:val="0"/>
          <w:marBottom w:val="0"/>
          <w:divBdr>
            <w:top w:val="single" w:sz="2" w:space="11" w:color="000000"/>
            <w:left w:val="single" w:sz="2" w:space="0" w:color="000000"/>
            <w:bottom w:val="single" w:sz="2" w:space="11" w:color="000000"/>
            <w:right w:val="single" w:sz="2" w:space="0" w:color="00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7D00A-9AFF-4007-9F3D-309B91599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7058</Words>
  <Characters>42351</Characters>
  <Application>Microsoft Office Word</Application>
  <DocSecurity>0</DocSecurity>
  <Lines>352</Lines>
  <Paragraphs>98</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49311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Osadnik</dc:creator>
  <cp:lastModifiedBy>Aleksandra Węgrzyn</cp:lastModifiedBy>
  <cp:revision>2</cp:revision>
  <cp:lastPrinted>2016-02-22T12:07:00Z</cp:lastPrinted>
  <dcterms:created xsi:type="dcterms:W3CDTF">2020-07-22T08:43:00Z</dcterms:created>
  <dcterms:modified xsi:type="dcterms:W3CDTF">2020-07-22T08:43:00Z</dcterms:modified>
</cp:coreProperties>
</file>